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10571" w14:textId="77777777" w:rsidR="0000281D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</w:pPr>
      <w:r>
        <w:tab/>
      </w:r>
      <w:r w:rsidR="001A395F">
        <w:t xml:space="preserve"> </w:t>
      </w:r>
    </w:p>
    <w:p w14:paraId="3E5AAC06" w14:textId="77777777" w:rsidR="00664CDE" w:rsidRPr="000264EB" w:rsidRDefault="001A395F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 w:val="0"/>
        </w:rPr>
      </w:pPr>
      <w:r>
        <w:tab/>
      </w:r>
      <w:r w:rsidR="00ED35A1"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660806" w:rsidRPr="00C97EB0" w14:paraId="758FCC47" w14:textId="77777777" w:rsidTr="0083515C">
        <w:trPr>
          <w:trHeight w:val="3281"/>
        </w:trPr>
        <w:tc>
          <w:tcPr>
            <w:tcW w:w="7694" w:type="dxa"/>
            <w:shd w:val="clear" w:color="auto" w:fill="auto"/>
          </w:tcPr>
          <w:p w14:paraId="37863234" w14:textId="77777777" w:rsidR="00660806" w:rsidRPr="00C97EB0" w:rsidRDefault="00660806" w:rsidP="008706C8">
            <w:pPr>
              <w:jc w:val="both"/>
              <w:rPr>
                <w:rFonts w:ascii="Arial" w:hAnsi="Arial"/>
                <w:b/>
                <w:iCs w:val="0"/>
              </w:rPr>
            </w:pPr>
            <w:r w:rsidRPr="00C97EB0">
              <w:rPr>
                <w:rFonts w:ascii="Arial" w:hAnsi="Arial"/>
                <w:b/>
              </w:rPr>
              <w:t xml:space="preserve">Why is the Project needed?  </w:t>
            </w:r>
          </w:p>
          <w:p w14:paraId="3240CE6E" w14:textId="77777777" w:rsidR="008706C8" w:rsidRPr="00C97EB0" w:rsidRDefault="008706C8" w:rsidP="008706C8">
            <w:pPr>
              <w:ind w:left="-76"/>
              <w:contextualSpacing/>
              <w:jc w:val="both"/>
              <w:rPr>
                <w:rFonts w:ascii="Arial" w:eastAsia="Calibri" w:hAnsi="Arial"/>
                <w:b/>
              </w:rPr>
            </w:pPr>
          </w:p>
          <w:p w14:paraId="7B3C2E1F" w14:textId="77777777" w:rsidR="00C26C93" w:rsidRPr="00C97EB0" w:rsidRDefault="001F7894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>The demand for more informed healthcare metrics in primary care continues to grow</w:t>
            </w:r>
            <w:r w:rsidR="00C26C93" w:rsidRPr="00C97EB0">
              <w:rPr>
                <w:rFonts w:ascii="Arial" w:hAnsi="Arial"/>
              </w:rPr>
              <w:t xml:space="preserve">. </w:t>
            </w:r>
          </w:p>
          <w:p w14:paraId="4EC24523" w14:textId="7CEAEE67" w:rsidR="00C26C93" w:rsidRPr="00C97EB0" w:rsidRDefault="000C5DF8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 xml:space="preserve">Equally important is an effective and accessible platform for communicating that data and key messages. </w:t>
            </w:r>
            <w:r w:rsidR="00C97EB0" w:rsidRPr="00C97EB0">
              <w:rPr>
                <w:rFonts w:ascii="Arial" w:hAnsi="Arial"/>
              </w:rPr>
              <w:t xml:space="preserve">There is an immediate need for a product that delivers high level </w:t>
            </w:r>
            <w:r w:rsidR="00A575E9" w:rsidRPr="00C97EB0">
              <w:rPr>
                <w:rFonts w:ascii="Arial" w:hAnsi="Arial"/>
              </w:rPr>
              <w:t>P</w:t>
            </w:r>
            <w:r w:rsidR="00A575E9">
              <w:rPr>
                <w:rFonts w:ascii="Arial" w:hAnsi="Arial"/>
              </w:rPr>
              <w:t xml:space="preserve">rimary </w:t>
            </w:r>
            <w:r w:rsidR="00C97EB0" w:rsidRPr="00C97EB0">
              <w:rPr>
                <w:rFonts w:ascii="Arial" w:hAnsi="Arial"/>
              </w:rPr>
              <w:t>c</w:t>
            </w:r>
            <w:r w:rsidR="00A575E9">
              <w:rPr>
                <w:rFonts w:ascii="Arial" w:hAnsi="Arial"/>
              </w:rPr>
              <w:t>are</w:t>
            </w:r>
            <w:r w:rsidR="00C97EB0" w:rsidRPr="00C97EB0">
              <w:rPr>
                <w:rFonts w:ascii="Arial" w:hAnsi="Arial"/>
              </w:rPr>
              <w:t xml:space="preserve"> headline information.</w:t>
            </w:r>
          </w:p>
          <w:p w14:paraId="0DE31C85" w14:textId="77777777" w:rsidR="000C5DF8" w:rsidRPr="00C97EB0" w:rsidRDefault="000C5DF8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5CC9D4C2" w14:textId="77777777" w:rsidR="001F7894" w:rsidRPr="00C97EB0" w:rsidRDefault="00C26C93" w:rsidP="000C5DF8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>T</w:t>
            </w:r>
            <w:r w:rsidR="001F7894" w:rsidRPr="00C97EB0">
              <w:rPr>
                <w:rFonts w:ascii="Arial" w:hAnsi="Arial"/>
              </w:rPr>
              <w:t>h</w:t>
            </w:r>
            <w:r w:rsidR="000C5DF8" w:rsidRPr="00C97EB0">
              <w:rPr>
                <w:rFonts w:ascii="Arial" w:hAnsi="Arial"/>
              </w:rPr>
              <w:t>e</w:t>
            </w:r>
            <w:r w:rsidR="001F7894" w:rsidRPr="00C97EB0">
              <w:rPr>
                <w:rFonts w:ascii="Arial" w:hAnsi="Arial"/>
              </w:rPr>
              <w:t xml:space="preserve"> question </w:t>
            </w:r>
            <w:r w:rsidRPr="00C97EB0">
              <w:rPr>
                <w:rFonts w:ascii="Arial" w:hAnsi="Arial"/>
              </w:rPr>
              <w:t xml:space="preserve">is </w:t>
            </w:r>
            <w:r w:rsidR="001F7894" w:rsidRPr="00C97EB0">
              <w:rPr>
                <w:rFonts w:ascii="Arial" w:hAnsi="Arial"/>
              </w:rPr>
              <w:t xml:space="preserve">whether it is possible to provide </w:t>
            </w:r>
            <w:r w:rsidR="000C5DF8" w:rsidRPr="00C97EB0">
              <w:rPr>
                <w:rFonts w:ascii="Arial" w:hAnsi="Arial"/>
              </w:rPr>
              <w:t xml:space="preserve">primary care information, that has face validity, is easily extractable, and </w:t>
            </w:r>
            <w:r w:rsidR="00125822" w:rsidRPr="00C97EB0">
              <w:rPr>
                <w:rFonts w:ascii="Arial" w:hAnsi="Arial"/>
              </w:rPr>
              <w:t xml:space="preserve">currently available, presented </w:t>
            </w:r>
            <w:r w:rsidR="001F7894" w:rsidRPr="00C97EB0">
              <w:rPr>
                <w:rFonts w:ascii="Arial" w:hAnsi="Arial"/>
              </w:rPr>
              <w:t>in an all Wales format</w:t>
            </w:r>
            <w:r w:rsidRPr="00C97EB0">
              <w:rPr>
                <w:rFonts w:ascii="Arial" w:hAnsi="Arial"/>
              </w:rPr>
              <w:t xml:space="preserve"> </w:t>
            </w:r>
            <w:r w:rsidR="001F7894" w:rsidRPr="00C97EB0">
              <w:rPr>
                <w:rFonts w:ascii="Arial" w:hAnsi="Arial"/>
              </w:rPr>
              <w:t xml:space="preserve">for use in </w:t>
            </w:r>
            <w:r w:rsidRPr="00C97EB0">
              <w:rPr>
                <w:rFonts w:ascii="Arial" w:hAnsi="Arial"/>
              </w:rPr>
              <w:t>standardised</w:t>
            </w:r>
            <w:r w:rsidR="001F7894" w:rsidRPr="00C97EB0">
              <w:rPr>
                <w:rFonts w:ascii="Arial" w:hAnsi="Arial"/>
              </w:rPr>
              <w:t xml:space="preserve"> messaging</w:t>
            </w:r>
            <w:r w:rsidR="00125822" w:rsidRPr="00C97EB0">
              <w:rPr>
                <w:rFonts w:ascii="Arial" w:hAnsi="Arial"/>
              </w:rPr>
              <w:t>,</w:t>
            </w:r>
            <w:r w:rsidR="001F7894" w:rsidRPr="00C97EB0">
              <w:rPr>
                <w:rFonts w:ascii="Arial" w:hAnsi="Arial"/>
              </w:rPr>
              <w:t xml:space="preserve"> </w:t>
            </w:r>
            <w:r w:rsidR="00125822" w:rsidRPr="00C97EB0">
              <w:rPr>
                <w:rFonts w:ascii="Arial" w:hAnsi="Arial"/>
              </w:rPr>
              <w:t xml:space="preserve">for example, </w:t>
            </w:r>
            <w:r w:rsidR="001F7894" w:rsidRPr="00C97EB0">
              <w:rPr>
                <w:rFonts w:ascii="Arial" w:hAnsi="Arial"/>
              </w:rPr>
              <w:t xml:space="preserve">with the Health Minister, IQPDs </w:t>
            </w:r>
            <w:r w:rsidRPr="00C97EB0">
              <w:rPr>
                <w:rFonts w:ascii="Arial" w:hAnsi="Arial"/>
              </w:rPr>
              <w:t>and other key stakeholders.</w:t>
            </w:r>
          </w:p>
          <w:p w14:paraId="45F40A64" w14:textId="77777777" w:rsidR="001F7894" w:rsidRPr="00C97EB0" w:rsidRDefault="001F7894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3E3F7818" w14:textId="5BC8EB3D" w:rsidR="00C26C93" w:rsidRPr="00C97EB0" w:rsidRDefault="00C26C93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>This project would review what</w:t>
            </w:r>
            <w:r w:rsidR="000C5DF8" w:rsidRPr="00C97EB0">
              <w:rPr>
                <w:rFonts w:ascii="Arial" w:hAnsi="Arial"/>
              </w:rPr>
              <w:t xml:space="preserve"> data information and platforms are </w:t>
            </w:r>
            <w:r w:rsidRPr="00C97EB0">
              <w:rPr>
                <w:rFonts w:ascii="Arial" w:hAnsi="Arial"/>
              </w:rPr>
              <w:t xml:space="preserve">already available, </w:t>
            </w:r>
            <w:r w:rsidR="000C5DF8" w:rsidRPr="00C97EB0">
              <w:rPr>
                <w:rFonts w:ascii="Arial" w:hAnsi="Arial"/>
              </w:rPr>
              <w:t xml:space="preserve"> as well as potential tools. The project will compile a meaningful minimum data set and agree a standard presentational style and platform. </w:t>
            </w:r>
            <w:r w:rsidRPr="00C97EB0">
              <w:rPr>
                <w:rFonts w:ascii="Arial" w:hAnsi="Arial"/>
              </w:rPr>
              <w:t>Such as</w:t>
            </w:r>
            <w:r w:rsidR="00A575E9">
              <w:rPr>
                <w:rFonts w:ascii="Arial" w:hAnsi="Arial"/>
              </w:rPr>
              <w:t>:</w:t>
            </w:r>
            <w:r w:rsidRPr="00C97EB0">
              <w:rPr>
                <w:rFonts w:ascii="Arial" w:hAnsi="Arial"/>
              </w:rPr>
              <w:t xml:space="preserve"> </w:t>
            </w:r>
          </w:p>
          <w:p w14:paraId="23EEFB6D" w14:textId="77777777" w:rsidR="00C26C93" w:rsidRPr="00C97EB0" w:rsidRDefault="00C26C93" w:rsidP="008706C8">
            <w:pPr>
              <w:ind w:left="-76"/>
              <w:contextualSpacing/>
              <w:jc w:val="both"/>
              <w:rPr>
                <w:rFonts w:ascii="Arial" w:hAnsi="Arial"/>
              </w:rPr>
            </w:pPr>
          </w:p>
          <w:p w14:paraId="22303BBF" w14:textId="75C13235" w:rsidR="00C26C93" w:rsidRPr="00C97EB0" w:rsidRDefault="00C26C93" w:rsidP="000C5DF8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 xml:space="preserve">A </w:t>
            </w:r>
            <w:r w:rsidR="001F7894" w:rsidRPr="00C97EB0">
              <w:rPr>
                <w:rFonts w:ascii="Arial" w:hAnsi="Arial"/>
              </w:rPr>
              <w:t xml:space="preserve">profile of primary care (eg number of practices, </w:t>
            </w:r>
            <w:r w:rsidR="00A575E9">
              <w:rPr>
                <w:rFonts w:ascii="Arial" w:hAnsi="Arial"/>
              </w:rPr>
              <w:t xml:space="preserve">premises, </w:t>
            </w:r>
            <w:r w:rsidR="001F7894" w:rsidRPr="00C97EB0">
              <w:rPr>
                <w:rFonts w:ascii="Arial" w:hAnsi="Arial"/>
              </w:rPr>
              <w:t xml:space="preserve">services they deliver) </w:t>
            </w:r>
          </w:p>
          <w:p w14:paraId="2F70DC3D" w14:textId="45F56CE2" w:rsidR="00C26C93" w:rsidRPr="00C97EB0" w:rsidRDefault="00C26C93" w:rsidP="000C5DF8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 xml:space="preserve">Primary care </w:t>
            </w:r>
            <w:r w:rsidR="001F7894" w:rsidRPr="00C97EB0">
              <w:rPr>
                <w:rFonts w:ascii="Arial" w:hAnsi="Arial"/>
              </w:rPr>
              <w:t xml:space="preserve">activity and performance  </w:t>
            </w:r>
          </w:p>
          <w:p w14:paraId="17BDDF70" w14:textId="2D911EF4" w:rsidR="001F7894" w:rsidRPr="00C97EB0" w:rsidRDefault="00C26C93" w:rsidP="000C5DF8">
            <w:pPr>
              <w:pStyle w:val="ListParagraph"/>
              <w:numPr>
                <w:ilvl w:val="0"/>
                <w:numId w:val="41"/>
              </w:numPr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>B</w:t>
            </w:r>
            <w:r w:rsidR="001F7894" w:rsidRPr="00C97EB0">
              <w:rPr>
                <w:rFonts w:ascii="Arial" w:hAnsi="Arial"/>
              </w:rPr>
              <w:t>uild in community services</w:t>
            </w:r>
            <w:r w:rsidR="00A575E9">
              <w:rPr>
                <w:rFonts w:ascii="Arial" w:hAnsi="Arial"/>
              </w:rPr>
              <w:t xml:space="preserve"> data</w:t>
            </w:r>
            <w:r w:rsidR="001F7894" w:rsidRPr="00C97EB0">
              <w:rPr>
                <w:rFonts w:ascii="Arial" w:hAnsi="Arial"/>
              </w:rPr>
              <w:t xml:space="preserve"> and Healthy Days at Home </w:t>
            </w:r>
            <w:r w:rsidRPr="00C97EB0">
              <w:rPr>
                <w:rFonts w:ascii="Arial" w:hAnsi="Arial"/>
              </w:rPr>
              <w:t>Wales</w:t>
            </w:r>
            <w:r w:rsidR="00A575E9">
              <w:rPr>
                <w:rFonts w:ascii="Arial" w:hAnsi="Arial"/>
              </w:rPr>
              <w:t xml:space="preserve"> measure</w:t>
            </w:r>
            <w:r w:rsidR="001F7894" w:rsidRPr="00C97EB0">
              <w:rPr>
                <w:rFonts w:ascii="Arial" w:hAnsi="Arial"/>
              </w:rPr>
              <w:t xml:space="preserve">  </w:t>
            </w:r>
          </w:p>
          <w:p w14:paraId="6A3185E8" w14:textId="77777777" w:rsidR="000C5DF8" w:rsidRPr="00C97EB0" w:rsidRDefault="000C5DF8" w:rsidP="000C5DF8">
            <w:pPr>
              <w:jc w:val="both"/>
              <w:rPr>
                <w:rFonts w:ascii="Arial" w:hAnsi="Arial"/>
              </w:rPr>
            </w:pPr>
          </w:p>
          <w:p w14:paraId="08EAF44B" w14:textId="77777777" w:rsidR="000C5DF8" w:rsidRPr="00C97EB0" w:rsidRDefault="000C5DF8" w:rsidP="000C5DF8">
            <w:pPr>
              <w:jc w:val="both"/>
              <w:rPr>
                <w:rFonts w:ascii="Arial" w:hAnsi="Arial"/>
              </w:rPr>
            </w:pPr>
            <w:r w:rsidRPr="00C97EB0">
              <w:rPr>
                <w:rFonts w:ascii="Arial" w:hAnsi="Arial"/>
              </w:rPr>
              <w:t>The project will identify the potential outputs that could evolve from a larger project around primary care information display.</w:t>
            </w:r>
          </w:p>
          <w:p w14:paraId="38AAA103" w14:textId="77777777" w:rsidR="000C5DF8" w:rsidRPr="00C97EB0" w:rsidRDefault="000C5DF8" w:rsidP="008706C8">
            <w:pPr>
              <w:ind w:left="-76"/>
              <w:contextualSpacing/>
              <w:jc w:val="both"/>
              <w:rPr>
                <w:rFonts w:ascii="Arial" w:eastAsia="Calibri" w:hAnsi="Arial"/>
                <w:b/>
              </w:rPr>
            </w:pPr>
          </w:p>
        </w:tc>
        <w:tc>
          <w:tcPr>
            <w:tcW w:w="7694" w:type="dxa"/>
            <w:vMerge w:val="restart"/>
            <w:shd w:val="clear" w:color="auto" w:fill="auto"/>
          </w:tcPr>
          <w:p w14:paraId="04EFB9AC" w14:textId="77777777" w:rsidR="00660806" w:rsidRPr="00C97EB0" w:rsidRDefault="00660806" w:rsidP="008869CF">
            <w:pPr>
              <w:rPr>
                <w:rFonts w:ascii="Arial" w:hAnsi="Arial"/>
                <w:b/>
              </w:rPr>
            </w:pPr>
            <w:r w:rsidRPr="00C97EB0">
              <w:rPr>
                <w:rFonts w:ascii="Arial" w:hAnsi="Arial"/>
                <w:b/>
              </w:rPr>
              <w:t xml:space="preserve">Key Deliverables </w:t>
            </w:r>
          </w:p>
          <w:p w14:paraId="7BB2BD31" w14:textId="77777777" w:rsidR="00823E52" w:rsidRPr="00C97EB0" w:rsidRDefault="00823E52" w:rsidP="008869CF">
            <w:pPr>
              <w:rPr>
                <w:rFonts w:ascii="Arial" w:hAnsi="Arial"/>
              </w:rPr>
            </w:pPr>
          </w:p>
          <w:p w14:paraId="13110C78" w14:textId="77777777" w:rsidR="00B96AF1" w:rsidRPr="00C97EB0" w:rsidRDefault="00B96AF1" w:rsidP="00823E52">
            <w:pPr>
              <w:spacing w:line="276" w:lineRule="auto"/>
              <w:rPr>
                <w:rFonts w:ascii="Arial" w:hAnsi="Arial"/>
                <w:b/>
              </w:rPr>
            </w:pPr>
            <w:r w:rsidRPr="00C97EB0">
              <w:rPr>
                <w:rFonts w:ascii="Arial" w:hAnsi="Arial"/>
                <w:b/>
              </w:rPr>
              <w:t xml:space="preserve">Stage one: </w:t>
            </w:r>
            <w:r w:rsidR="001A395F" w:rsidRPr="00C97EB0">
              <w:rPr>
                <w:rFonts w:ascii="Arial" w:hAnsi="Arial"/>
                <w:b/>
              </w:rPr>
              <w:t>Scoping and Discovery</w:t>
            </w:r>
          </w:p>
          <w:p w14:paraId="10182140" w14:textId="77777777" w:rsidR="008706C8" w:rsidRPr="00C97EB0" w:rsidRDefault="001A395F" w:rsidP="008706C8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C97EB0">
              <w:rPr>
                <w:rFonts w:ascii="Arial" w:eastAsia="Calibri" w:hAnsi="Arial"/>
                <w:iCs w:val="0"/>
              </w:rPr>
              <w:t>Mapping exercise to identify metrics already out there</w:t>
            </w:r>
          </w:p>
          <w:p w14:paraId="08C05CEF" w14:textId="77777777" w:rsidR="00125822" w:rsidRPr="00C97EB0" w:rsidRDefault="00125822" w:rsidP="008706C8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C97EB0">
              <w:rPr>
                <w:rFonts w:ascii="Arial" w:eastAsia="Calibri" w:hAnsi="Arial"/>
                <w:iCs w:val="0"/>
              </w:rPr>
              <w:t xml:space="preserve">Identify possible platforms </w:t>
            </w:r>
          </w:p>
          <w:p w14:paraId="56B9F7A4" w14:textId="3CFCC418" w:rsidR="00C97EB0" w:rsidRDefault="00C97EB0" w:rsidP="00C97EB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Ensure close alignment with interdependent information systems/projects</w:t>
            </w:r>
          </w:p>
          <w:p w14:paraId="47FBAA01" w14:textId="34C0491E" w:rsidR="00A575E9" w:rsidRPr="00C97EB0" w:rsidRDefault="00A575E9" w:rsidP="00C97EB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>
              <w:rPr>
                <w:rFonts w:ascii="Arial" w:eastAsia="Calibri" w:hAnsi="Arial"/>
              </w:rPr>
              <w:t xml:space="preserve">Consider information / data governance requirements </w:t>
            </w:r>
          </w:p>
          <w:p w14:paraId="375E3EF9" w14:textId="77777777" w:rsidR="00C97EB0" w:rsidRPr="00C97EB0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</w:rPr>
            </w:pPr>
          </w:p>
          <w:p w14:paraId="35A29B9E" w14:textId="77777777" w:rsidR="001A395F" w:rsidRPr="00C97EB0" w:rsidRDefault="00823E52" w:rsidP="00823E52">
            <w:pPr>
              <w:spacing w:line="276" w:lineRule="auto"/>
              <w:rPr>
                <w:rFonts w:ascii="Arial" w:eastAsia="Calibri" w:hAnsi="Arial"/>
                <w:b/>
                <w:bCs w:val="0"/>
                <w:iCs w:val="0"/>
              </w:rPr>
            </w:pPr>
            <w:r w:rsidRPr="00C97EB0">
              <w:rPr>
                <w:rFonts w:ascii="Arial" w:eastAsia="Calibri" w:hAnsi="Arial"/>
                <w:b/>
                <w:bCs w:val="0"/>
                <w:iCs w:val="0"/>
              </w:rPr>
              <w:t>S</w:t>
            </w:r>
            <w:r w:rsidR="001A395F" w:rsidRPr="00C97EB0">
              <w:rPr>
                <w:rFonts w:ascii="Arial" w:eastAsia="Calibri" w:hAnsi="Arial"/>
                <w:b/>
                <w:bCs w:val="0"/>
                <w:iCs w:val="0"/>
              </w:rPr>
              <w:t>tage two: Engagement with primary care stakeholders</w:t>
            </w:r>
          </w:p>
          <w:p w14:paraId="3A38C8FA" w14:textId="77777777" w:rsidR="001A395F" w:rsidRPr="00C97EB0" w:rsidRDefault="00125822" w:rsidP="001A395F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C97EB0">
              <w:rPr>
                <w:rFonts w:ascii="Arial" w:eastAsia="Calibri" w:hAnsi="Arial"/>
                <w:iCs w:val="0"/>
              </w:rPr>
              <w:t xml:space="preserve">What initial information would stakeholders want on the platform </w:t>
            </w:r>
          </w:p>
          <w:p w14:paraId="2F82EAB9" w14:textId="77777777" w:rsidR="001A395F" w:rsidRPr="00C97EB0" w:rsidRDefault="001A395F" w:rsidP="001A395F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C97EB0">
              <w:rPr>
                <w:rFonts w:ascii="Arial" w:eastAsia="Calibri" w:hAnsi="Arial"/>
                <w:iCs w:val="0"/>
              </w:rPr>
              <w:t>Defining the ‘so what’</w:t>
            </w:r>
            <w:r w:rsidR="00C97EB0" w:rsidRPr="00C97EB0">
              <w:rPr>
                <w:rFonts w:ascii="Arial" w:eastAsia="Calibri" w:hAnsi="Arial"/>
                <w:iCs w:val="0"/>
              </w:rPr>
              <w:t>, how the information will be used</w:t>
            </w:r>
          </w:p>
          <w:p w14:paraId="4C73951F" w14:textId="77777777" w:rsidR="00C97EB0" w:rsidRPr="00C97EB0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iCs w:val="0"/>
              </w:rPr>
            </w:pPr>
          </w:p>
          <w:p w14:paraId="092C9EE8" w14:textId="77777777" w:rsidR="00823E52" w:rsidRPr="00C97EB0" w:rsidRDefault="00823E52" w:rsidP="00823E52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 w:rsidRPr="00C97EB0">
              <w:rPr>
                <w:rFonts w:ascii="Arial" w:eastAsia="Calibri" w:hAnsi="Arial"/>
                <w:b/>
                <w:bCs w:val="0"/>
              </w:rPr>
              <w:t xml:space="preserve">Stage three: Develop a primary care metrics minimum data set </w:t>
            </w:r>
          </w:p>
          <w:p w14:paraId="0FD8D931" w14:textId="77777777" w:rsidR="001A395F" w:rsidRPr="00C97EB0" w:rsidRDefault="001F7894" w:rsidP="00823E5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 xml:space="preserve">Compile a specification listing the agreed minimum data sets </w:t>
            </w:r>
          </w:p>
          <w:p w14:paraId="0D10D50A" w14:textId="77777777" w:rsidR="00C97EB0" w:rsidRPr="00C97EB0" w:rsidRDefault="00C97EB0" w:rsidP="00823E5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 xml:space="preserve">Submit to Health Boards for confirmation </w:t>
            </w:r>
          </w:p>
          <w:p w14:paraId="59C9A8DD" w14:textId="77777777" w:rsidR="00C97EB0" w:rsidRPr="00C97EB0" w:rsidRDefault="00C97EB0" w:rsidP="00823E5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Agree platform/format of presentation</w:t>
            </w:r>
          </w:p>
          <w:p w14:paraId="28600406" w14:textId="77777777" w:rsidR="00C97EB0" w:rsidRPr="00C97EB0" w:rsidRDefault="00C97EB0" w:rsidP="00823E5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Submit final specification to platform for delivery</w:t>
            </w:r>
          </w:p>
          <w:p w14:paraId="06871693" w14:textId="77777777" w:rsidR="00C97EB0" w:rsidRPr="00C97EB0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</w:rPr>
            </w:pPr>
          </w:p>
          <w:p w14:paraId="0779C851" w14:textId="77777777" w:rsidR="00C97EB0" w:rsidRPr="00C97EB0" w:rsidRDefault="00823E52" w:rsidP="00C97EB0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 w:rsidRPr="00C97EB0">
              <w:rPr>
                <w:rFonts w:ascii="Arial" w:eastAsia="Calibri" w:hAnsi="Arial"/>
                <w:b/>
                <w:bCs w:val="0"/>
              </w:rPr>
              <w:t xml:space="preserve">Stage four: </w:t>
            </w:r>
            <w:r w:rsidR="00C97EB0" w:rsidRPr="00C97EB0">
              <w:rPr>
                <w:rFonts w:ascii="Arial" w:eastAsia="Calibri" w:hAnsi="Arial"/>
                <w:b/>
                <w:bCs w:val="0"/>
              </w:rPr>
              <w:t>Launch primary care metrics minimum data set</w:t>
            </w:r>
          </w:p>
          <w:p w14:paraId="660686C4" w14:textId="77777777" w:rsidR="00C97EB0" w:rsidRPr="00C97EB0" w:rsidRDefault="00C97EB0" w:rsidP="00C97EB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Develop a detailed launch comms plan and timeline</w:t>
            </w:r>
          </w:p>
          <w:p w14:paraId="236D0803" w14:textId="77777777" w:rsidR="00C97EB0" w:rsidRPr="00C97EB0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</w:rPr>
            </w:pPr>
          </w:p>
          <w:p w14:paraId="28D929C4" w14:textId="77777777" w:rsidR="00823E52" w:rsidRPr="00C97EB0" w:rsidRDefault="00823E52" w:rsidP="00823E52">
            <w:p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 w:rsidRPr="00C97EB0">
              <w:rPr>
                <w:rFonts w:ascii="Arial" w:eastAsia="Calibri" w:hAnsi="Arial"/>
                <w:b/>
                <w:bCs w:val="0"/>
              </w:rPr>
              <w:t xml:space="preserve">Stage </w:t>
            </w:r>
            <w:r w:rsidR="00C97EB0" w:rsidRPr="00C97EB0">
              <w:rPr>
                <w:rFonts w:ascii="Arial" w:eastAsia="Calibri" w:hAnsi="Arial"/>
                <w:b/>
                <w:bCs w:val="0"/>
              </w:rPr>
              <w:t xml:space="preserve">five: </w:t>
            </w:r>
            <w:r w:rsidRPr="00C97EB0">
              <w:rPr>
                <w:rFonts w:ascii="Arial" w:eastAsia="Calibri" w:hAnsi="Arial"/>
                <w:b/>
                <w:bCs w:val="0"/>
              </w:rPr>
              <w:t>Evaluation</w:t>
            </w:r>
          </w:p>
          <w:p w14:paraId="2E241367" w14:textId="77777777" w:rsidR="00823E52" w:rsidRPr="00C97EB0" w:rsidRDefault="00823E52" w:rsidP="00823E5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Monitor platform for hits and reach</w:t>
            </w:r>
          </w:p>
          <w:p w14:paraId="39093008" w14:textId="77777777" w:rsidR="00823E52" w:rsidRPr="00C97EB0" w:rsidRDefault="00823E52" w:rsidP="00823E5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  <w:b/>
                <w:bCs w:val="0"/>
              </w:rPr>
            </w:pPr>
            <w:r w:rsidRPr="00C97EB0">
              <w:rPr>
                <w:rFonts w:ascii="Arial" w:eastAsia="Calibri" w:hAnsi="Arial"/>
              </w:rPr>
              <w:t>Issue feedback form for possible iterations to the data sets and presentation and analysis capabilities</w:t>
            </w:r>
            <w:r w:rsidRPr="00C97EB0">
              <w:rPr>
                <w:rFonts w:ascii="Arial" w:eastAsia="Calibri" w:hAnsi="Arial"/>
                <w:b/>
                <w:bCs w:val="0"/>
              </w:rPr>
              <w:t xml:space="preserve"> </w:t>
            </w:r>
          </w:p>
          <w:p w14:paraId="3084860A" w14:textId="77777777" w:rsidR="00125822" w:rsidRPr="00C97EB0" w:rsidRDefault="00125822" w:rsidP="00125822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/>
                <w:iCs w:val="0"/>
              </w:rPr>
            </w:pPr>
            <w:r w:rsidRPr="00C97EB0">
              <w:rPr>
                <w:rFonts w:ascii="Arial" w:eastAsia="Calibri" w:hAnsi="Arial"/>
                <w:iCs w:val="0"/>
              </w:rPr>
              <w:t xml:space="preserve">Make recommendations for the larger pc information </w:t>
            </w:r>
            <w:r w:rsidR="00C97EB0" w:rsidRPr="00C97EB0">
              <w:rPr>
                <w:rFonts w:ascii="Arial" w:eastAsia="Calibri" w:hAnsi="Arial"/>
                <w:iCs w:val="0"/>
              </w:rPr>
              <w:t xml:space="preserve">display </w:t>
            </w:r>
            <w:r w:rsidRPr="00C97EB0">
              <w:rPr>
                <w:rFonts w:ascii="Arial" w:eastAsia="Calibri" w:hAnsi="Arial"/>
                <w:iCs w:val="0"/>
              </w:rPr>
              <w:t xml:space="preserve">project </w:t>
            </w:r>
            <w:proofErr w:type="spellStart"/>
            <w:r w:rsidRPr="00C97EB0">
              <w:rPr>
                <w:rFonts w:ascii="Arial" w:eastAsia="Calibri" w:hAnsi="Arial"/>
                <w:iCs w:val="0"/>
              </w:rPr>
              <w:t>eg.</w:t>
            </w:r>
            <w:proofErr w:type="spellEnd"/>
            <w:r w:rsidRPr="00C97EB0">
              <w:rPr>
                <w:rFonts w:ascii="Arial" w:eastAsia="Calibri" w:hAnsi="Arial"/>
                <w:iCs w:val="0"/>
              </w:rPr>
              <w:t xml:space="preserve"> Gap analysis </w:t>
            </w:r>
            <w:r w:rsidR="00C97EB0" w:rsidRPr="00C97EB0">
              <w:rPr>
                <w:rFonts w:ascii="Arial" w:eastAsia="Calibri" w:hAnsi="Arial"/>
                <w:iCs w:val="0"/>
              </w:rPr>
              <w:t>exercise regarding</w:t>
            </w:r>
            <w:r w:rsidRPr="00C97EB0">
              <w:rPr>
                <w:rFonts w:ascii="Arial" w:eastAsia="Calibri" w:hAnsi="Arial"/>
                <w:iCs w:val="0"/>
              </w:rPr>
              <w:t xml:space="preserve"> existing metrics</w:t>
            </w:r>
          </w:p>
          <w:p w14:paraId="6716ED05" w14:textId="77777777" w:rsidR="00125822" w:rsidRPr="00C97EB0" w:rsidRDefault="00C97EB0" w:rsidP="00125822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b/>
                <w:bCs w:val="0"/>
              </w:rPr>
            </w:pPr>
            <w:r w:rsidRPr="00C97EB0">
              <w:rPr>
                <w:rFonts w:ascii="Arial" w:eastAsia="Calibri" w:hAnsi="Arial"/>
                <w:b/>
                <w:bCs w:val="0"/>
              </w:rPr>
              <w:t xml:space="preserve"> </w:t>
            </w:r>
          </w:p>
        </w:tc>
      </w:tr>
      <w:tr w:rsidR="00E732BA" w:rsidRPr="00C97EB0" w14:paraId="4DE834C0" w14:textId="77777777" w:rsidTr="00A575E9">
        <w:trPr>
          <w:trHeight w:val="2486"/>
        </w:trPr>
        <w:tc>
          <w:tcPr>
            <w:tcW w:w="7694" w:type="dxa"/>
            <w:tcBorders>
              <w:bottom w:val="single" w:sz="4" w:space="0" w:color="auto"/>
            </w:tcBorders>
            <w:shd w:val="clear" w:color="auto" w:fill="auto"/>
          </w:tcPr>
          <w:p w14:paraId="289CBC7A" w14:textId="77777777" w:rsidR="00E732BA" w:rsidRPr="00C97EB0" w:rsidRDefault="00E732BA" w:rsidP="008706C8">
            <w:pPr>
              <w:jc w:val="both"/>
              <w:rPr>
                <w:rFonts w:ascii="Arial" w:hAnsi="Arial"/>
                <w:b/>
              </w:rPr>
            </w:pPr>
            <w:r w:rsidRPr="00C97EB0">
              <w:rPr>
                <w:rFonts w:ascii="Arial" w:hAnsi="Arial"/>
                <w:b/>
              </w:rPr>
              <w:t>What is the scope of the project?</w:t>
            </w:r>
          </w:p>
          <w:p w14:paraId="1FF75164" w14:textId="77777777" w:rsidR="00125822" w:rsidRPr="00C97EB0" w:rsidRDefault="00125822" w:rsidP="008706C8">
            <w:pPr>
              <w:jc w:val="both"/>
              <w:rPr>
                <w:rFonts w:ascii="Arial" w:hAnsi="Arial"/>
                <w:b/>
                <w:iCs w:val="0"/>
              </w:rPr>
            </w:pPr>
          </w:p>
          <w:p w14:paraId="6DFA1E3A" w14:textId="77777777" w:rsidR="00625204" w:rsidRPr="00C97EB0" w:rsidRDefault="00C26C93" w:rsidP="001F7894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/>
              </w:rPr>
            </w:pPr>
            <w:r w:rsidRPr="00C97EB0">
              <w:rPr>
                <w:rFonts w:ascii="Arial" w:hAnsi="Arial"/>
              </w:rPr>
              <w:t>The work will be based upon a ‘good enough’ approach</w:t>
            </w:r>
            <w:r w:rsidR="00C97EB0">
              <w:rPr>
                <w:rFonts w:ascii="Arial" w:hAnsi="Arial"/>
              </w:rPr>
              <w:t xml:space="preserve"> </w:t>
            </w:r>
            <w:r w:rsidR="0000281D">
              <w:rPr>
                <w:rFonts w:ascii="Arial" w:hAnsi="Arial"/>
              </w:rPr>
              <w:t xml:space="preserve">and </w:t>
            </w:r>
            <w:r w:rsidR="00C97EB0">
              <w:rPr>
                <w:rFonts w:ascii="Arial" w:hAnsi="Arial"/>
              </w:rPr>
              <w:t xml:space="preserve">aim for early realisation </w:t>
            </w:r>
            <w:r w:rsidR="0000281D">
              <w:rPr>
                <w:rFonts w:ascii="Arial" w:hAnsi="Arial"/>
              </w:rPr>
              <w:t xml:space="preserve">of a viable product </w:t>
            </w:r>
            <w:r w:rsidRPr="00C97EB0">
              <w:rPr>
                <w:rFonts w:ascii="Arial" w:hAnsi="Arial"/>
              </w:rPr>
              <w:t>for continual refinement going forward</w:t>
            </w:r>
            <w:r w:rsidR="0000281D">
              <w:rPr>
                <w:rFonts w:ascii="Arial" w:hAnsi="Arial"/>
              </w:rPr>
              <w:t>.</w:t>
            </w:r>
          </w:p>
          <w:p w14:paraId="2F667A0D" w14:textId="77777777" w:rsidR="00125822" w:rsidRPr="00C97EB0" w:rsidRDefault="00125822" w:rsidP="001F7894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Working with data sets already available in the majority of Health Boards.</w:t>
            </w:r>
          </w:p>
          <w:p w14:paraId="09651C9E" w14:textId="77777777" w:rsidR="001F7894" w:rsidRPr="00C97EB0" w:rsidRDefault="00125822" w:rsidP="00D67B3B">
            <w:pPr>
              <w:pStyle w:val="ListParagraph"/>
              <w:numPr>
                <w:ilvl w:val="0"/>
                <w:numId w:val="40"/>
              </w:numPr>
              <w:jc w:val="both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Working with platforms that are currently available (</w:t>
            </w:r>
            <w:proofErr w:type="spellStart"/>
            <w:r w:rsidRPr="00C97EB0">
              <w:rPr>
                <w:rFonts w:ascii="Arial" w:eastAsia="Calibri" w:hAnsi="Arial"/>
              </w:rPr>
              <w:t>ie</w:t>
            </w:r>
            <w:proofErr w:type="spellEnd"/>
            <w:r w:rsidRPr="00C97EB0">
              <w:rPr>
                <w:rFonts w:ascii="Arial" w:eastAsia="Calibri" w:hAnsi="Arial"/>
              </w:rPr>
              <w:t xml:space="preserve"> PowerPoint slide, Power BI dashboard etc.) </w:t>
            </w:r>
          </w:p>
          <w:p w14:paraId="07078F5A" w14:textId="77777777" w:rsidR="001F7894" w:rsidRPr="00C97EB0" w:rsidRDefault="001F7894" w:rsidP="001F7894">
            <w:pPr>
              <w:jc w:val="both"/>
              <w:rPr>
                <w:rFonts w:ascii="Arial" w:eastAsia="Calibri" w:hAnsi="Arial"/>
              </w:rPr>
            </w:pPr>
          </w:p>
          <w:p w14:paraId="48131AC7" w14:textId="77777777" w:rsidR="00625204" w:rsidRPr="00C97EB0" w:rsidRDefault="00625204" w:rsidP="008706C8">
            <w:pPr>
              <w:ind w:left="-76"/>
              <w:contextualSpacing/>
              <w:jc w:val="both"/>
              <w:rPr>
                <w:rFonts w:ascii="Arial" w:eastAsia="Calibri" w:hAnsi="Arial"/>
              </w:rPr>
            </w:pPr>
            <w:r w:rsidRPr="00C97EB0">
              <w:rPr>
                <w:rFonts w:ascii="Arial" w:hAnsi="Arial"/>
                <w:b/>
              </w:rPr>
              <w:t xml:space="preserve"> What is Not in the scope of the project?</w:t>
            </w:r>
          </w:p>
          <w:p w14:paraId="1FF72F25" w14:textId="5AB23559" w:rsidR="00E732BA" w:rsidRPr="00C97EB0" w:rsidRDefault="00125822" w:rsidP="008706C8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/>
              </w:rPr>
            </w:pPr>
            <w:r w:rsidRPr="00C97EB0">
              <w:rPr>
                <w:rFonts w:ascii="Arial" w:eastAsia="Calibri" w:hAnsi="Arial"/>
              </w:rPr>
              <w:t>Cr</w:t>
            </w:r>
            <w:r w:rsidR="00A575E9">
              <w:rPr>
                <w:rFonts w:ascii="Arial" w:eastAsia="Calibri" w:hAnsi="Arial"/>
              </w:rPr>
              <w:t>e</w:t>
            </w:r>
            <w:r w:rsidRPr="00C97EB0">
              <w:rPr>
                <w:rFonts w:ascii="Arial" w:eastAsia="Calibri" w:hAnsi="Arial"/>
              </w:rPr>
              <w:t>ating wholly new national datasets and identifying data sources.</w:t>
            </w:r>
          </w:p>
        </w:tc>
        <w:tc>
          <w:tcPr>
            <w:tcW w:w="7694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68D852AA" w14:textId="77777777" w:rsidR="00E732BA" w:rsidRPr="00C97EB0" w:rsidRDefault="00E732BA" w:rsidP="008869CF">
            <w:pPr>
              <w:rPr>
                <w:rFonts w:ascii="Arial" w:hAnsi="Arial"/>
                <w:b/>
                <w:iCs w:val="0"/>
              </w:rPr>
            </w:pPr>
          </w:p>
        </w:tc>
      </w:tr>
      <w:tr w:rsidR="00C13156" w:rsidRPr="00C97EB0" w14:paraId="0C128F39" w14:textId="77777777" w:rsidTr="0083515C">
        <w:trPr>
          <w:trHeight w:val="158"/>
        </w:trPr>
        <w:tc>
          <w:tcPr>
            <w:tcW w:w="15388" w:type="dxa"/>
            <w:gridSpan w:val="2"/>
            <w:tcBorders>
              <w:bottom w:val="nil"/>
            </w:tcBorders>
            <w:shd w:val="clear" w:color="auto" w:fill="auto"/>
          </w:tcPr>
          <w:p w14:paraId="603C804A" w14:textId="77777777" w:rsidR="00C13156" w:rsidRPr="00C97EB0" w:rsidRDefault="00C13156" w:rsidP="008869CF">
            <w:pPr>
              <w:rPr>
                <w:rFonts w:ascii="Arial" w:hAnsi="Arial"/>
                <w:b/>
                <w:iCs w:val="0"/>
              </w:rPr>
            </w:pPr>
            <w:r w:rsidRPr="00C97EB0">
              <w:rPr>
                <w:rFonts w:ascii="Arial" w:hAnsi="Arial"/>
                <w:b/>
                <w:i/>
              </w:rPr>
              <w:t xml:space="preserve">Interdependencies to note </w:t>
            </w:r>
          </w:p>
        </w:tc>
      </w:tr>
      <w:tr w:rsidR="00C13156" w:rsidRPr="00C97EB0" w14:paraId="6E62EFDB" w14:textId="77777777" w:rsidTr="0083515C">
        <w:trPr>
          <w:trHeight w:val="360"/>
        </w:trPr>
        <w:tc>
          <w:tcPr>
            <w:tcW w:w="7694" w:type="dxa"/>
            <w:tcBorders>
              <w:top w:val="nil"/>
              <w:right w:val="nil"/>
            </w:tcBorders>
            <w:shd w:val="clear" w:color="auto" w:fill="auto"/>
          </w:tcPr>
          <w:p w14:paraId="3F0D263E" w14:textId="77777777" w:rsidR="0000281D" w:rsidRPr="00C97EB0" w:rsidRDefault="0000281D" w:rsidP="0000281D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>Health Board PC management teams’ business cycles (HoPC)</w:t>
            </w:r>
          </w:p>
          <w:p w14:paraId="7680FCA0" w14:textId="77777777" w:rsidR="00F45521" w:rsidRDefault="00F45521" w:rsidP="00F4552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hAnsi="Arial"/>
              </w:rPr>
              <w:t>DHCW (</w:t>
            </w:r>
            <w:r w:rsidRPr="00B261F4">
              <w:rPr>
                <w:rFonts w:ascii="Arial" w:hAnsi="Arial"/>
              </w:rPr>
              <w:t>ND</w:t>
            </w:r>
            <w:r>
              <w:rPr>
                <w:rFonts w:ascii="Arial" w:hAnsi="Arial"/>
              </w:rPr>
              <w:t>R, NHS App, PCIP)</w:t>
            </w:r>
            <w:r w:rsidRPr="00B261F4">
              <w:rPr>
                <w:rFonts w:ascii="Arial" w:hAnsi="Arial"/>
              </w:rPr>
              <w:t xml:space="preserve"> </w:t>
            </w:r>
          </w:p>
          <w:p w14:paraId="4D6879BD" w14:textId="77777777" w:rsidR="00F45521" w:rsidRDefault="00F45521" w:rsidP="00F45521">
            <w:pPr>
              <w:pStyle w:val="ListParagraph"/>
              <w:numPr>
                <w:ilvl w:val="0"/>
                <w:numId w:val="42"/>
              </w:numPr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hAnsi="Arial"/>
              </w:rPr>
              <w:t>Information Standards Board (WISB)</w:t>
            </w:r>
          </w:p>
          <w:p w14:paraId="3C132BFD" w14:textId="77777777" w:rsidR="0000281D" w:rsidRPr="00F45521" w:rsidRDefault="0000281D" w:rsidP="00F45521">
            <w:pPr>
              <w:jc w:val="both"/>
              <w:rPr>
                <w:rFonts w:ascii="Arial" w:hAnsi="Arial"/>
              </w:rPr>
            </w:pPr>
          </w:p>
        </w:tc>
        <w:tc>
          <w:tcPr>
            <w:tcW w:w="7694" w:type="dxa"/>
            <w:tcBorders>
              <w:top w:val="nil"/>
              <w:left w:val="nil"/>
            </w:tcBorders>
            <w:shd w:val="clear" w:color="auto" w:fill="auto"/>
          </w:tcPr>
          <w:p w14:paraId="468B6B11" w14:textId="7E04F1F9" w:rsidR="00F45521" w:rsidRPr="00A575E9" w:rsidRDefault="00F45521" w:rsidP="00F45521">
            <w:pPr>
              <w:pStyle w:val="ListParagraph"/>
              <w:numPr>
                <w:ilvl w:val="0"/>
                <w:numId w:val="42"/>
              </w:numPr>
              <w:rPr>
                <w:rFonts w:ascii="Arial" w:hAnsi="Arial"/>
                <w:bCs w:val="0"/>
                <w:iCs w:val="0"/>
              </w:rPr>
            </w:pPr>
            <w:r>
              <w:rPr>
                <w:rFonts w:ascii="Arial" w:hAnsi="Arial"/>
              </w:rPr>
              <w:t>SPPC (Escalation Framework, Healthy Days at Home Wales, Community Infrastructure, PC Information Display</w:t>
            </w:r>
            <w:r w:rsidR="00A575E9">
              <w:rPr>
                <w:rFonts w:ascii="Arial" w:hAnsi="Arial"/>
              </w:rPr>
              <w:t>, PC Measures 2018</w:t>
            </w:r>
            <w:r>
              <w:rPr>
                <w:rFonts w:ascii="Arial" w:hAnsi="Arial"/>
              </w:rPr>
              <w:t xml:space="preserve">) </w:t>
            </w:r>
          </w:p>
          <w:p w14:paraId="6D974310" w14:textId="23D2869C" w:rsidR="00125822" w:rsidRDefault="00A575E9" w:rsidP="00EF07E2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Arial" w:hAnsi="Arial"/>
              </w:rPr>
            </w:pPr>
            <w:r w:rsidRPr="00A575E9">
              <w:rPr>
                <w:rFonts w:ascii="Arial" w:hAnsi="Arial"/>
                <w:bCs w:val="0"/>
                <w:iCs w:val="0"/>
              </w:rPr>
              <w:t>Welsh Government NHS Planning Framework Minimum Data Set (MDS)</w:t>
            </w:r>
          </w:p>
          <w:p w14:paraId="5EF4BF7C" w14:textId="77777777" w:rsidR="00F45521" w:rsidRPr="00F45521" w:rsidRDefault="00F45521" w:rsidP="00F45521">
            <w:pPr>
              <w:jc w:val="right"/>
              <w:rPr>
                <w:rFonts w:ascii="Arial" w:hAnsi="Arial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468"/>
        <w:tblW w:w="5000" w:type="pct"/>
        <w:tblLook w:val="04A0" w:firstRow="1" w:lastRow="0" w:firstColumn="1" w:lastColumn="0" w:noHBand="0" w:noVBand="1"/>
      </w:tblPr>
      <w:tblGrid>
        <w:gridCol w:w="5481"/>
        <w:gridCol w:w="7411"/>
        <w:gridCol w:w="1216"/>
        <w:gridCol w:w="1280"/>
      </w:tblGrid>
      <w:tr w:rsidR="00F45521" w:rsidRPr="00B64E2D" w14:paraId="12A62338" w14:textId="77777777" w:rsidTr="00F45521">
        <w:tc>
          <w:tcPr>
            <w:tcW w:w="1781" w:type="pct"/>
            <w:shd w:val="clear" w:color="auto" w:fill="D9D9D9" w:themeFill="background1" w:themeFillShade="D9"/>
          </w:tcPr>
          <w:p w14:paraId="64988F68" w14:textId="77777777" w:rsidR="00F45521" w:rsidRPr="00B64E2D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B64E2D">
              <w:rPr>
                <w:rFonts w:ascii="Arial" w:hAnsi="Arial"/>
                <w:b/>
                <w:sz w:val="18"/>
                <w:szCs w:val="18"/>
              </w:rPr>
              <w:lastRenderedPageBreak/>
              <w:t xml:space="preserve">Outputs – </w:t>
            </w:r>
            <w:r w:rsidRPr="00B64E2D">
              <w:rPr>
                <w:rFonts w:ascii="Arial" w:hAnsi="Arial"/>
                <w:i/>
                <w:sz w:val="18"/>
                <w:szCs w:val="18"/>
              </w:rPr>
              <w:t>actions or items contributing to achieving an outcome</w:t>
            </w:r>
          </w:p>
        </w:tc>
        <w:tc>
          <w:tcPr>
            <w:tcW w:w="2408" w:type="pct"/>
            <w:shd w:val="clear" w:color="auto" w:fill="D9D9D9" w:themeFill="background1" w:themeFillShade="D9"/>
          </w:tcPr>
          <w:p w14:paraId="4BC26385" w14:textId="77777777" w:rsidR="00F45521" w:rsidRPr="00B64E2D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B64E2D">
              <w:rPr>
                <w:rFonts w:ascii="Arial" w:hAnsi="Arial"/>
                <w:b/>
                <w:sz w:val="18"/>
                <w:szCs w:val="18"/>
              </w:rPr>
              <w:t xml:space="preserve">Outcomes – </w:t>
            </w:r>
            <w:r w:rsidRPr="00B64E2D">
              <w:rPr>
                <w:rFonts w:ascii="Arial" w:hAnsi="Arial"/>
                <w:i/>
                <w:sz w:val="18"/>
                <w:szCs w:val="18"/>
              </w:rPr>
              <w:t>what we want or need to achieve/changes we expect to result from this work</w:t>
            </w:r>
          </w:p>
        </w:tc>
        <w:tc>
          <w:tcPr>
            <w:tcW w:w="395" w:type="pct"/>
            <w:shd w:val="clear" w:color="auto" w:fill="D9D9D9" w:themeFill="background1" w:themeFillShade="D9"/>
          </w:tcPr>
          <w:p w14:paraId="7B70BDE1" w14:textId="77777777" w:rsidR="00F45521" w:rsidRPr="00B64E2D" w:rsidRDefault="00F45521" w:rsidP="001F7894">
            <w:pPr>
              <w:rPr>
                <w:b/>
                <w:iCs w:val="0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L</w:t>
            </w:r>
            <w:r w:rsidRPr="00B64E2D">
              <w:rPr>
                <w:rFonts w:ascii="Arial" w:hAnsi="Arial"/>
                <w:b/>
                <w:sz w:val="18"/>
                <w:szCs w:val="18"/>
              </w:rPr>
              <w:t xml:space="preserve">ink to Six Goals </w:t>
            </w:r>
          </w:p>
        </w:tc>
        <w:tc>
          <w:tcPr>
            <w:tcW w:w="416" w:type="pct"/>
            <w:shd w:val="clear" w:color="auto" w:fill="D9D9D9" w:themeFill="background1" w:themeFillShade="D9"/>
          </w:tcPr>
          <w:p w14:paraId="2F315567" w14:textId="77777777" w:rsidR="00F45521" w:rsidRPr="00B64E2D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B64E2D">
              <w:rPr>
                <w:rFonts w:ascii="Arial" w:hAnsi="Arial"/>
                <w:b/>
                <w:sz w:val="18"/>
                <w:szCs w:val="18"/>
              </w:rPr>
              <w:t xml:space="preserve">link to </w:t>
            </w:r>
            <w:r>
              <w:rPr>
                <w:rFonts w:ascii="Arial" w:hAnsi="Arial"/>
                <w:b/>
                <w:sz w:val="18"/>
                <w:szCs w:val="18"/>
              </w:rPr>
              <w:t>PCMW</w:t>
            </w:r>
            <w:r w:rsidRPr="00B64E2D">
              <w:rPr>
                <w:rFonts w:ascii="Arial" w:hAnsi="Arial"/>
                <w:b/>
                <w:sz w:val="18"/>
                <w:szCs w:val="18"/>
              </w:rPr>
              <w:t xml:space="preserve"> </w:t>
            </w:r>
          </w:p>
        </w:tc>
      </w:tr>
      <w:tr w:rsidR="00F45521" w:rsidRPr="00B64E2D" w14:paraId="4EA5B2EA" w14:textId="77777777" w:rsidTr="00F45521">
        <w:tc>
          <w:tcPr>
            <w:tcW w:w="1781" w:type="pct"/>
          </w:tcPr>
          <w:p w14:paraId="0AA1C3CF" w14:textId="77777777" w:rsidR="00F45521" w:rsidRPr="0000281D" w:rsidRDefault="00F45521" w:rsidP="001F7894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Scoping Report</w:t>
            </w:r>
          </w:p>
        </w:tc>
        <w:tc>
          <w:tcPr>
            <w:tcW w:w="2408" w:type="pct"/>
          </w:tcPr>
          <w:p w14:paraId="7AE192F8" w14:textId="77777777" w:rsidR="00F45521" w:rsidRPr="0000281D" w:rsidRDefault="00F45521" w:rsidP="001F7894">
            <w:pPr>
              <w:tabs>
                <w:tab w:val="left" w:pos="5234"/>
              </w:tabs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Identify MDS and platforms available</w:t>
            </w:r>
          </w:p>
        </w:tc>
        <w:tc>
          <w:tcPr>
            <w:tcW w:w="395" w:type="pct"/>
            <w:vMerge w:val="restart"/>
          </w:tcPr>
          <w:p w14:paraId="3AD02BD4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5F2E480B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0D8EBAA5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color w:val="000000" w:themeColor="text1"/>
                <w:sz w:val="18"/>
                <w:szCs w:val="18"/>
              </w:rPr>
            </w:pPr>
            <w:r w:rsidRPr="00B64E2D">
              <w:rPr>
                <w:rFonts w:ascii="Arial" w:hAnsi="Arial"/>
                <w:color w:val="000000" w:themeColor="text1"/>
                <w:sz w:val="18"/>
                <w:szCs w:val="18"/>
              </w:rPr>
              <w:t>Goal</w:t>
            </w:r>
            <w:r>
              <w:rPr>
                <w:rFonts w:ascii="Arial" w:hAnsi="Arial"/>
                <w:color w:val="000000" w:themeColor="text1"/>
                <w:sz w:val="18"/>
                <w:szCs w:val="18"/>
              </w:rPr>
              <w:t xml:space="preserve"> 4</w:t>
            </w:r>
          </w:p>
        </w:tc>
        <w:tc>
          <w:tcPr>
            <w:tcW w:w="416" w:type="pct"/>
            <w:vMerge w:val="restart"/>
          </w:tcPr>
          <w:p w14:paraId="379B0DF4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52732474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264A55AD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/>
                <w:color w:val="000000" w:themeColor="text1"/>
                <w:sz w:val="18"/>
                <w:szCs w:val="18"/>
              </w:rPr>
              <w:t>Outcomes 3,4,5,7,</w:t>
            </w:r>
          </w:p>
          <w:p w14:paraId="0CC59808" w14:textId="77777777" w:rsidR="00F45521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/>
                <w:color w:val="000000" w:themeColor="text1"/>
                <w:sz w:val="18"/>
                <w:szCs w:val="18"/>
              </w:rPr>
              <w:t>10,11,</w:t>
            </w:r>
          </w:p>
          <w:p w14:paraId="136617A4" w14:textId="77777777" w:rsidR="00F45521" w:rsidRPr="00B64E2D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/>
                <w:color w:val="000000" w:themeColor="text1"/>
                <w:sz w:val="18"/>
                <w:szCs w:val="18"/>
              </w:rPr>
              <w:t>12,13</w:t>
            </w:r>
          </w:p>
        </w:tc>
      </w:tr>
      <w:tr w:rsidR="00F45521" w:rsidRPr="00B64E2D" w14:paraId="251CF1CA" w14:textId="77777777" w:rsidTr="00F45521">
        <w:tc>
          <w:tcPr>
            <w:tcW w:w="1781" w:type="pct"/>
          </w:tcPr>
          <w:p w14:paraId="45CD87A9" w14:textId="77777777" w:rsidR="00F45521" w:rsidRPr="0000281D" w:rsidRDefault="00F45521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Stakeholder survey</w:t>
            </w:r>
          </w:p>
        </w:tc>
        <w:tc>
          <w:tcPr>
            <w:tcW w:w="2408" w:type="pct"/>
          </w:tcPr>
          <w:p w14:paraId="78DA3143" w14:textId="77777777" w:rsidR="00F45521" w:rsidRPr="0000281D" w:rsidRDefault="00F45521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Ensure engagement with stakeholders to reach MDS identification</w:t>
            </w:r>
          </w:p>
        </w:tc>
        <w:tc>
          <w:tcPr>
            <w:tcW w:w="395" w:type="pct"/>
            <w:vMerge/>
          </w:tcPr>
          <w:p w14:paraId="65A0D37E" w14:textId="77777777" w:rsidR="00F45521" w:rsidRPr="00B64E2D" w:rsidRDefault="00F45521" w:rsidP="0000281D">
            <w:pPr>
              <w:tabs>
                <w:tab w:val="left" w:pos="5234"/>
              </w:tabs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65DE8839" w14:textId="77777777" w:rsidR="00F45521" w:rsidRPr="00B64E2D" w:rsidRDefault="00F45521" w:rsidP="0000281D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</w:tr>
      <w:tr w:rsidR="00F45521" w:rsidRPr="00B64E2D" w14:paraId="00EC071F" w14:textId="77777777" w:rsidTr="00F45521">
        <w:tc>
          <w:tcPr>
            <w:tcW w:w="1781" w:type="pct"/>
          </w:tcPr>
          <w:p w14:paraId="62748841" w14:textId="77777777" w:rsidR="00F45521" w:rsidRPr="0000281D" w:rsidRDefault="00F45521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Minimum data set specification</w:t>
            </w:r>
          </w:p>
        </w:tc>
        <w:tc>
          <w:tcPr>
            <w:tcW w:w="2408" w:type="pct"/>
          </w:tcPr>
          <w:p w14:paraId="2B9C1675" w14:textId="77777777" w:rsidR="00F45521" w:rsidRPr="0000281D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To outline exactly what is required for the new presentation (MVP)</w:t>
            </w:r>
          </w:p>
        </w:tc>
        <w:tc>
          <w:tcPr>
            <w:tcW w:w="395" w:type="pct"/>
            <w:vMerge/>
          </w:tcPr>
          <w:p w14:paraId="1E164F1D" w14:textId="77777777" w:rsidR="00F45521" w:rsidRPr="00B64E2D" w:rsidRDefault="00F45521" w:rsidP="0000281D">
            <w:pPr>
              <w:shd w:val="clear" w:color="auto" w:fill="FFFFFF" w:themeFill="background1"/>
              <w:jc w:val="both"/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58E5BF62" w14:textId="77777777" w:rsidR="00F45521" w:rsidRPr="00B64E2D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45521" w:rsidRPr="00B64E2D" w14:paraId="520DFD83" w14:textId="77777777" w:rsidTr="00F45521">
        <w:tc>
          <w:tcPr>
            <w:tcW w:w="1781" w:type="pct"/>
          </w:tcPr>
          <w:p w14:paraId="79D9CEAE" w14:textId="77777777" w:rsidR="00F45521" w:rsidRPr="0000281D" w:rsidRDefault="00F45521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 xml:space="preserve">Platform and product </w:t>
            </w:r>
          </w:p>
        </w:tc>
        <w:tc>
          <w:tcPr>
            <w:tcW w:w="2408" w:type="pct"/>
          </w:tcPr>
          <w:p w14:paraId="33DADFAD" w14:textId="77777777" w:rsidR="00F45521" w:rsidRPr="0000281D" w:rsidRDefault="00F45521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Platform and product</w:t>
            </w:r>
          </w:p>
        </w:tc>
        <w:tc>
          <w:tcPr>
            <w:tcW w:w="395" w:type="pct"/>
            <w:vMerge/>
          </w:tcPr>
          <w:p w14:paraId="6EC3B59A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651AD944" w14:textId="77777777" w:rsidR="00F45521" w:rsidRPr="00B64E2D" w:rsidRDefault="00F45521" w:rsidP="0000281D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F45521" w:rsidRPr="00B64E2D" w14:paraId="4DE6F128" w14:textId="77777777" w:rsidTr="00F45521">
        <w:tc>
          <w:tcPr>
            <w:tcW w:w="1781" w:type="pct"/>
          </w:tcPr>
          <w:p w14:paraId="7DC3756F" w14:textId="77777777" w:rsidR="00F45521" w:rsidRPr="0000281D" w:rsidRDefault="00F45521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Launch and comms plan</w:t>
            </w:r>
          </w:p>
        </w:tc>
        <w:tc>
          <w:tcPr>
            <w:tcW w:w="2408" w:type="pct"/>
          </w:tcPr>
          <w:p w14:paraId="4E7D2446" w14:textId="77777777" w:rsidR="00F45521" w:rsidRPr="0000281D" w:rsidRDefault="00F45521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 xml:space="preserve">To ensure reach and communicate benefits of new MDS display </w:t>
            </w:r>
          </w:p>
        </w:tc>
        <w:tc>
          <w:tcPr>
            <w:tcW w:w="395" w:type="pct"/>
            <w:vMerge/>
          </w:tcPr>
          <w:p w14:paraId="31E5827F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4CCC1FA6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  <w:tr w:rsidR="00F45521" w:rsidRPr="00B64E2D" w14:paraId="5257AB3A" w14:textId="77777777" w:rsidTr="00F45521">
        <w:tc>
          <w:tcPr>
            <w:tcW w:w="1781" w:type="pct"/>
          </w:tcPr>
          <w:p w14:paraId="2FBE5ACF" w14:textId="77777777" w:rsidR="00F45521" w:rsidRPr="0000281D" w:rsidRDefault="00F45521" w:rsidP="0000281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>Post delivery feedback survey</w:t>
            </w:r>
          </w:p>
        </w:tc>
        <w:tc>
          <w:tcPr>
            <w:tcW w:w="2408" w:type="pct"/>
          </w:tcPr>
          <w:p w14:paraId="34AE716B" w14:textId="77777777" w:rsidR="00F45521" w:rsidRPr="0000281D" w:rsidRDefault="00F45521" w:rsidP="0000281D">
            <w:pPr>
              <w:tabs>
                <w:tab w:val="left" w:pos="5234"/>
              </w:tabs>
              <w:rPr>
                <w:rFonts w:ascii="Arial" w:hAnsi="Arial"/>
              </w:rPr>
            </w:pPr>
            <w:r w:rsidRPr="0000281D">
              <w:rPr>
                <w:rFonts w:ascii="Arial" w:hAnsi="Arial"/>
              </w:rPr>
              <w:t xml:space="preserve">Evaluation, next steps and inform </w:t>
            </w:r>
            <w:r w:rsidRPr="0000281D">
              <w:rPr>
                <w:rFonts w:ascii="Arial" w:eastAsia="Calibri" w:hAnsi="Arial"/>
                <w:iCs w:val="0"/>
              </w:rPr>
              <w:t xml:space="preserve"> larger pc information display project</w:t>
            </w:r>
          </w:p>
        </w:tc>
        <w:tc>
          <w:tcPr>
            <w:tcW w:w="395" w:type="pct"/>
            <w:vMerge/>
          </w:tcPr>
          <w:p w14:paraId="2341F4E2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  <w:tc>
          <w:tcPr>
            <w:tcW w:w="416" w:type="pct"/>
            <w:vMerge/>
          </w:tcPr>
          <w:p w14:paraId="345C41DE" w14:textId="77777777" w:rsidR="00F45521" w:rsidRPr="00B64E2D" w:rsidRDefault="00F45521" w:rsidP="0000281D">
            <w:pPr>
              <w:tabs>
                <w:tab w:val="left" w:pos="5234"/>
              </w:tabs>
              <w:rPr>
                <w:sz w:val="18"/>
                <w:szCs w:val="18"/>
              </w:rPr>
            </w:pPr>
          </w:p>
        </w:tc>
      </w:tr>
    </w:tbl>
    <w:p w14:paraId="0850B826" w14:textId="77777777" w:rsidR="0033345B" w:rsidRDefault="0033345B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p w14:paraId="1BB548BF" w14:textId="77777777" w:rsidR="00F45521" w:rsidRPr="00855521" w:rsidRDefault="00F45521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379"/>
        <w:gridCol w:w="283"/>
        <w:gridCol w:w="851"/>
        <w:gridCol w:w="7029"/>
      </w:tblGrid>
      <w:tr w:rsidR="00C26C93" w:rsidRPr="00C26C93" w14:paraId="2E140603" w14:textId="77777777" w:rsidTr="00110B91">
        <w:tc>
          <w:tcPr>
            <w:tcW w:w="7225" w:type="dxa"/>
            <w:gridSpan w:val="2"/>
          </w:tcPr>
          <w:p w14:paraId="14B4910B" w14:textId="77777777" w:rsidR="009103D5" w:rsidRPr="00C26C93" w:rsidRDefault="009103D5" w:rsidP="00727B19">
            <w:pPr>
              <w:tabs>
                <w:tab w:val="left" w:pos="5234"/>
              </w:tabs>
            </w:pPr>
            <w:r w:rsidRPr="00C26C93">
              <w:rPr>
                <w:rFonts w:ascii="Arial" w:hAnsi="Arial"/>
                <w:b/>
              </w:rPr>
              <w:t xml:space="preserve">Six Goals for Urgent and Emergency Care </w:t>
            </w:r>
          </w:p>
        </w:tc>
        <w:tc>
          <w:tcPr>
            <w:tcW w:w="283" w:type="dxa"/>
          </w:tcPr>
          <w:p w14:paraId="6E2D1BAD" w14:textId="77777777" w:rsidR="009103D5" w:rsidRPr="00C26C93" w:rsidRDefault="009103D5" w:rsidP="00727B19">
            <w:pPr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7880" w:type="dxa"/>
            <w:gridSpan w:val="2"/>
          </w:tcPr>
          <w:p w14:paraId="538B9D07" w14:textId="77777777" w:rsidR="009103D5" w:rsidRPr="00C26C93" w:rsidRDefault="009103D5" w:rsidP="00727B19">
            <w:pPr>
              <w:rPr>
                <w:rFonts w:ascii="Arial" w:eastAsia="Times New Roman" w:hAnsi="Arial"/>
                <w:b/>
                <w:bCs w:val="0"/>
                <w:lang w:eastAsia="en-GB"/>
              </w:rPr>
            </w:pPr>
          </w:p>
        </w:tc>
      </w:tr>
      <w:tr w:rsidR="00C26C93" w:rsidRPr="00C26C93" w14:paraId="06A9B777" w14:textId="77777777" w:rsidTr="00110B91">
        <w:tc>
          <w:tcPr>
            <w:tcW w:w="846" w:type="dxa"/>
          </w:tcPr>
          <w:p w14:paraId="51376D37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  <w:b/>
              </w:rPr>
              <w:t>Goal 1</w:t>
            </w:r>
          </w:p>
        </w:tc>
        <w:tc>
          <w:tcPr>
            <w:tcW w:w="6379" w:type="dxa"/>
          </w:tcPr>
          <w:p w14:paraId="5665C5CC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Supporting people at more risk of needing urgent or emergency care</w:t>
            </w:r>
          </w:p>
        </w:tc>
        <w:tc>
          <w:tcPr>
            <w:tcW w:w="283" w:type="dxa"/>
          </w:tcPr>
          <w:p w14:paraId="196215C1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62E93D24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  <w:tc>
          <w:tcPr>
            <w:tcW w:w="7029" w:type="dxa"/>
          </w:tcPr>
          <w:p w14:paraId="28DB787A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  <w:tr w:rsidR="00C26C93" w:rsidRPr="00C26C93" w14:paraId="4E0C608F" w14:textId="77777777" w:rsidTr="00110B91">
        <w:tc>
          <w:tcPr>
            <w:tcW w:w="846" w:type="dxa"/>
          </w:tcPr>
          <w:p w14:paraId="37F00D39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  <w:b/>
              </w:rPr>
              <w:t>Goal 2</w:t>
            </w:r>
          </w:p>
        </w:tc>
        <w:tc>
          <w:tcPr>
            <w:tcW w:w="6379" w:type="dxa"/>
          </w:tcPr>
          <w:p w14:paraId="0F381801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 xml:space="preserve">People are told where they can get the </w:t>
            </w:r>
            <w:proofErr w:type="gramStart"/>
            <w:r w:rsidRPr="00C26C93">
              <w:rPr>
                <w:rFonts w:ascii="Arial" w:hAnsi="Arial"/>
              </w:rPr>
              <w:t>help</w:t>
            </w:r>
            <w:proofErr w:type="gramEnd"/>
            <w:r w:rsidRPr="00C26C93">
              <w:rPr>
                <w:rFonts w:ascii="Arial" w:hAnsi="Arial"/>
              </w:rPr>
              <w:t xml:space="preserve"> they need</w:t>
            </w:r>
          </w:p>
        </w:tc>
        <w:tc>
          <w:tcPr>
            <w:tcW w:w="283" w:type="dxa"/>
          </w:tcPr>
          <w:p w14:paraId="75FD9F19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1DCD7FE4" w14:textId="77777777" w:rsidR="00B70F69" w:rsidRPr="00C26C93" w:rsidRDefault="00B70F69" w:rsidP="00B70F69">
            <w:pPr>
              <w:tabs>
                <w:tab w:val="left" w:pos="5234"/>
              </w:tabs>
              <w:rPr>
                <w:color w:val="00B050"/>
              </w:rPr>
            </w:pPr>
          </w:p>
        </w:tc>
        <w:tc>
          <w:tcPr>
            <w:tcW w:w="7029" w:type="dxa"/>
          </w:tcPr>
          <w:p w14:paraId="6FB00067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  <w:tr w:rsidR="00C26C93" w:rsidRPr="00C26C93" w14:paraId="04D7C58B" w14:textId="77777777" w:rsidTr="00110B91">
        <w:tc>
          <w:tcPr>
            <w:tcW w:w="846" w:type="dxa"/>
          </w:tcPr>
          <w:p w14:paraId="4BE13294" w14:textId="77777777" w:rsidR="00B70F69" w:rsidRPr="00C26C93" w:rsidRDefault="00B70F69" w:rsidP="00B70F69">
            <w:pPr>
              <w:tabs>
                <w:tab w:val="left" w:pos="5234"/>
              </w:tabs>
            </w:pPr>
            <w:r w:rsidRPr="0000281D">
              <w:rPr>
                <w:rFonts w:ascii="Arial" w:hAnsi="Arial"/>
                <w:b/>
              </w:rPr>
              <w:t>Goal 3</w:t>
            </w:r>
          </w:p>
        </w:tc>
        <w:tc>
          <w:tcPr>
            <w:tcW w:w="6379" w:type="dxa"/>
          </w:tcPr>
          <w:p w14:paraId="195E2F6F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Other choices than hospital</w:t>
            </w:r>
          </w:p>
        </w:tc>
        <w:tc>
          <w:tcPr>
            <w:tcW w:w="283" w:type="dxa"/>
          </w:tcPr>
          <w:p w14:paraId="4D4E7CBB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5713EFBE" w14:textId="77777777" w:rsidR="00B70F69" w:rsidRPr="00C26C93" w:rsidRDefault="00B70F69" w:rsidP="00B70F69">
            <w:pPr>
              <w:tabs>
                <w:tab w:val="left" w:pos="5234"/>
              </w:tabs>
              <w:rPr>
                <w:color w:val="00B050"/>
              </w:rPr>
            </w:pPr>
          </w:p>
        </w:tc>
        <w:tc>
          <w:tcPr>
            <w:tcW w:w="7029" w:type="dxa"/>
          </w:tcPr>
          <w:p w14:paraId="32E135C0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  <w:tr w:rsidR="00C26C93" w:rsidRPr="00C26C93" w14:paraId="7D92AF3B" w14:textId="77777777" w:rsidTr="00110B91">
        <w:tc>
          <w:tcPr>
            <w:tcW w:w="846" w:type="dxa"/>
          </w:tcPr>
          <w:p w14:paraId="64C22136" w14:textId="77777777" w:rsidR="00B70F69" w:rsidRPr="00C26C93" w:rsidRDefault="00B70F69" w:rsidP="00B70F69">
            <w:pPr>
              <w:tabs>
                <w:tab w:val="left" w:pos="5234"/>
              </w:tabs>
            </w:pPr>
            <w:r w:rsidRPr="0000281D">
              <w:rPr>
                <w:rFonts w:ascii="Arial" w:hAnsi="Arial"/>
                <w:b/>
                <w:color w:val="00B050"/>
              </w:rPr>
              <w:t>Goal 4</w:t>
            </w:r>
          </w:p>
        </w:tc>
        <w:tc>
          <w:tcPr>
            <w:tcW w:w="6379" w:type="dxa"/>
          </w:tcPr>
          <w:p w14:paraId="06810BE8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Reacting quickly in a health emergency</w:t>
            </w:r>
          </w:p>
        </w:tc>
        <w:tc>
          <w:tcPr>
            <w:tcW w:w="283" w:type="dxa"/>
          </w:tcPr>
          <w:p w14:paraId="1FB27D5A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1D7FB6C5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  <w:tc>
          <w:tcPr>
            <w:tcW w:w="7029" w:type="dxa"/>
          </w:tcPr>
          <w:p w14:paraId="47936B93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  <w:tr w:rsidR="00C26C93" w:rsidRPr="00C26C93" w14:paraId="5A16F2CF" w14:textId="77777777" w:rsidTr="00110B91">
        <w:tc>
          <w:tcPr>
            <w:tcW w:w="846" w:type="dxa"/>
          </w:tcPr>
          <w:p w14:paraId="7F59598C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  <w:b/>
              </w:rPr>
              <w:t>Goal 5</w:t>
            </w:r>
          </w:p>
        </w:tc>
        <w:tc>
          <w:tcPr>
            <w:tcW w:w="6379" w:type="dxa"/>
          </w:tcPr>
          <w:p w14:paraId="21CD5E73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People get the best care in hospital and when they leave</w:t>
            </w:r>
          </w:p>
        </w:tc>
        <w:tc>
          <w:tcPr>
            <w:tcW w:w="283" w:type="dxa"/>
          </w:tcPr>
          <w:p w14:paraId="5EAD2EBA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34E68451" w14:textId="77777777" w:rsidR="00B70F69" w:rsidRPr="00C26C93" w:rsidRDefault="00B70F69" w:rsidP="00B70F69">
            <w:pPr>
              <w:tabs>
                <w:tab w:val="left" w:pos="5234"/>
              </w:tabs>
              <w:rPr>
                <w:color w:val="00B050"/>
              </w:rPr>
            </w:pPr>
          </w:p>
        </w:tc>
        <w:tc>
          <w:tcPr>
            <w:tcW w:w="7029" w:type="dxa"/>
          </w:tcPr>
          <w:p w14:paraId="0A6EDCBD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  <w:tr w:rsidR="00C26C93" w:rsidRPr="00C26C93" w14:paraId="20B6DF0E" w14:textId="77777777" w:rsidTr="00110B91">
        <w:tc>
          <w:tcPr>
            <w:tcW w:w="846" w:type="dxa"/>
          </w:tcPr>
          <w:p w14:paraId="3D6DD939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  <w:b/>
              </w:rPr>
              <w:t>Goal 6</w:t>
            </w:r>
          </w:p>
        </w:tc>
        <w:tc>
          <w:tcPr>
            <w:tcW w:w="6379" w:type="dxa"/>
          </w:tcPr>
          <w:p w14:paraId="3A333A5F" w14:textId="77777777" w:rsidR="00B70F69" w:rsidRPr="00C26C93" w:rsidRDefault="00B70F69" w:rsidP="00B70F69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Home when possible</w:t>
            </w:r>
          </w:p>
        </w:tc>
        <w:tc>
          <w:tcPr>
            <w:tcW w:w="283" w:type="dxa"/>
          </w:tcPr>
          <w:p w14:paraId="5A53201B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4203A498" w14:textId="77777777" w:rsidR="00B70F69" w:rsidRPr="00C26C93" w:rsidRDefault="00B70F69" w:rsidP="00B70F69">
            <w:pPr>
              <w:tabs>
                <w:tab w:val="left" w:pos="5234"/>
              </w:tabs>
              <w:rPr>
                <w:color w:val="00B050"/>
              </w:rPr>
            </w:pPr>
          </w:p>
        </w:tc>
        <w:tc>
          <w:tcPr>
            <w:tcW w:w="7029" w:type="dxa"/>
          </w:tcPr>
          <w:p w14:paraId="20CE2D91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  <w:tr w:rsidR="00C26C93" w:rsidRPr="00C26C93" w14:paraId="499A9C53" w14:textId="77777777" w:rsidTr="00110B91">
        <w:trPr>
          <w:trHeight w:val="331"/>
        </w:trPr>
        <w:tc>
          <w:tcPr>
            <w:tcW w:w="846" w:type="dxa"/>
          </w:tcPr>
          <w:p w14:paraId="2297EB96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  <w:tc>
          <w:tcPr>
            <w:tcW w:w="6379" w:type="dxa"/>
          </w:tcPr>
          <w:p w14:paraId="3935A89E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  <w:tc>
          <w:tcPr>
            <w:tcW w:w="283" w:type="dxa"/>
          </w:tcPr>
          <w:p w14:paraId="5A92880B" w14:textId="77777777" w:rsidR="00B70F69" w:rsidRPr="00C26C93" w:rsidRDefault="00B70F69" w:rsidP="00B70F69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4279F53F" w14:textId="77777777" w:rsidR="00B70F69" w:rsidRPr="00C26C93" w:rsidRDefault="00B70F69" w:rsidP="00B70F69">
            <w:pPr>
              <w:tabs>
                <w:tab w:val="left" w:pos="5234"/>
              </w:tabs>
              <w:rPr>
                <w:color w:val="00B050"/>
              </w:rPr>
            </w:pPr>
          </w:p>
        </w:tc>
        <w:tc>
          <w:tcPr>
            <w:tcW w:w="7029" w:type="dxa"/>
          </w:tcPr>
          <w:p w14:paraId="5BC25743" w14:textId="77777777" w:rsidR="00B70F69" w:rsidRPr="00C26C93" w:rsidRDefault="00B70F69" w:rsidP="00B70F69">
            <w:pPr>
              <w:tabs>
                <w:tab w:val="left" w:pos="5234"/>
              </w:tabs>
            </w:pPr>
          </w:p>
        </w:tc>
      </w:tr>
    </w:tbl>
    <w:p w14:paraId="4B6C0713" w14:textId="77777777" w:rsidR="00B70F69" w:rsidRDefault="00B70F69" w:rsidP="00B70F69">
      <w:pPr>
        <w:tabs>
          <w:tab w:val="left" w:pos="5234"/>
        </w:tabs>
        <w:spacing w:after="0" w:line="240" w:lineRule="auto"/>
        <w:rPr>
          <w:b/>
          <w:bCs w:val="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6237"/>
        <w:gridCol w:w="1418"/>
        <w:gridCol w:w="6462"/>
      </w:tblGrid>
      <w:tr w:rsidR="00C26C93" w:rsidRPr="00C26C93" w14:paraId="776D865F" w14:textId="77777777" w:rsidTr="00110B91">
        <w:tc>
          <w:tcPr>
            <w:tcW w:w="15388" w:type="dxa"/>
            <w:gridSpan w:val="4"/>
          </w:tcPr>
          <w:p w14:paraId="0A584576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26C93">
              <w:rPr>
                <w:rFonts w:ascii="Arial" w:hAnsi="Arial"/>
                <w:b/>
              </w:rPr>
              <w:t xml:space="preserve">Primary Care Model for Wales Outcomes - </w:t>
            </w:r>
            <w:r w:rsidRPr="00C26C93">
              <w:rPr>
                <w:rFonts w:ascii="Arial" w:hAnsi="Arial"/>
              </w:rPr>
              <w:t xml:space="preserve">how care will be delivered locally, now &amp; in the future, as part of a whole system approach to deliver </w:t>
            </w:r>
            <w:r w:rsidRPr="00C26C93">
              <w:rPr>
                <w:rFonts w:ascii="Arial" w:hAnsi="Arial"/>
                <w:i/>
              </w:rPr>
              <w:t>A Healthier Wales</w:t>
            </w:r>
          </w:p>
        </w:tc>
      </w:tr>
      <w:tr w:rsidR="00C26C93" w:rsidRPr="00C26C93" w14:paraId="61AABFB5" w14:textId="77777777" w:rsidTr="00110B91">
        <w:tc>
          <w:tcPr>
            <w:tcW w:w="1271" w:type="dxa"/>
          </w:tcPr>
          <w:p w14:paraId="3FC8E7CB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1 </w:t>
            </w:r>
          </w:p>
        </w:tc>
        <w:tc>
          <w:tcPr>
            <w:tcW w:w="6237" w:type="dxa"/>
          </w:tcPr>
          <w:p w14:paraId="1971253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An informed public</w:t>
            </w:r>
          </w:p>
        </w:tc>
        <w:tc>
          <w:tcPr>
            <w:tcW w:w="1418" w:type="dxa"/>
          </w:tcPr>
          <w:p w14:paraId="24ACCFD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8 </w:t>
            </w:r>
          </w:p>
        </w:tc>
        <w:tc>
          <w:tcPr>
            <w:tcW w:w="6462" w:type="dxa"/>
          </w:tcPr>
          <w:p w14:paraId="14AD914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</w:rPr>
              <w:t>Directly accessed services</w:t>
            </w:r>
          </w:p>
        </w:tc>
      </w:tr>
      <w:tr w:rsidR="00C26C93" w:rsidRPr="00C26C93" w14:paraId="62C34545" w14:textId="77777777" w:rsidTr="00110B91">
        <w:tc>
          <w:tcPr>
            <w:tcW w:w="1271" w:type="dxa"/>
          </w:tcPr>
          <w:p w14:paraId="6E897312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2 </w:t>
            </w:r>
          </w:p>
        </w:tc>
        <w:tc>
          <w:tcPr>
            <w:tcW w:w="6237" w:type="dxa"/>
          </w:tcPr>
          <w:p w14:paraId="2A105E18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Empowered communities</w:t>
            </w:r>
          </w:p>
        </w:tc>
        <w:tc>
          <w:tcPr>
            <w:tcW w:w="1418" w:type="dxa"/>
          </w:tcPr>
          <w:p w14:paraId="50F68F91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9 </w:t>
            </w:r>
          </w:p>
        </w:tc>
        <w:tc>
          <w:tcPr>
            <w:tcW w:w="6462" w:type="dxa"/>
          </w:tcPr>
          <w:p w14:paraId="1DEE872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</w:rPr>
              <w:t>Integrated care for people with multiple care needs</w:t>
            </w:r>
          </w:p>
        </w:tc>
      </w:tr>
      <w:tr w:rsidR="00C26C93" w:rsidRPr="00C26C93" w14:paraId="04AC2D69" w14:textId="77777777" w:rsidTr="00110B91">
        <w:tc>
          <w:tcPr>
            <w:tcW w:w="1271" w:type="dxa"/>
          </w:tcPr>
          <w:p w14:paraId="7845560F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00281D">
              <w:rPr>
                <w:rFonts w:ascii="Arial" w:hAnsi="Arial"/>
                <w:b/>
                <w:color w:val="00B050"/>
              </w:rPr>
              <w:t>Outcome 3</w:t>
            </w:r>
          </w:p>
        </w:tc>
        <w:tc>
          <w:tcPr>
            <w:tcW w:w="6237" w:type="dxa"/>
          </w:tcPr>
          <w:p w14:paraId="1703702B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Support for well-being, prevention &amp; self-care</w:t>
            </w:r>
          </w:p>
        </w:tc>
        <w:tc>
          <w:tcPr>
            <w:tcW w:w="1418" w:type="dxa"/>
          </w:tcPr>
          <w:p w14:paraId="79F2D8B1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7A36A5">
              <w:rPr>
                <w:rFonts w:ascii="Arial" w:hAnsi="Arial"/>
                <w:b/>
                <w:color w:val="00B050"/>
              </w:rPr>
              <w:t>Outcome 10</w:t>
            </w:r>
          </w:p>
        </w:tc>
        <w:tc>
          <w:tcPr>
            <w:tcW w:w="6462" w:type="dxa"/>
          </w:tcPr>
          <w:p w14:paraId="746FEB8B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hAnsi="Arial"/>
              </w:rPr>
              <w:t>Cluster estates &amp; facilities support multi-professional working</w:t>
            </w:r>
          </w:p>
        </w:tc>
      </w:tr>
      <w:tr w:rsidR="00C26C93" w:rsidRPr="00C26C93" w14:paraId="027C28F4" w14:textId="77777777" w:rsidTr="00110B91">
        <w:tc>
          <w:tcPr>
            <w:tcW w:w="1271" w:type="dxa"/>
          </w:tcPr>
          <w:p w14:paraId="5C56B6A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4 </w:t>
            </w:r>
          </w:p>
        </w:tc>
        <w:tc>
          <w:tcPr>
            <w:tcW w:w="6237" w:type="dxa"/>
          </w:tcPr>
          <w:p w14:paraId="05A96C7A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Local services</w:t>
            </w:r>
          </w:p>
        </w:tc>
        <w:tc>
          <w:tcPr>
            <w:tcW w:w="1418" w:type="dxa"/>
          </w:tcPr>
          <w:p w14:paraId="4FB32EF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11 </w:t>
            </w:r>
          </w:p>
        </w:tc>
        <w:tc>
          <w:tcPr>
            <w:tcW w:w="6462" w:type="dxa"/>
          </w:tcPr>
          <w:p w14:paraId="281D2E0B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hAnsi="Arial"/>
              </w:rPr>
              <w:t>Cluster IT systems enable cluster communications &amp; data sharing</w:t>
            </w:r>
          </w:p>
        </w:tc>
      </w:tr>
      <w:tr w:rsidR="00C26C93" w:rsidRPr="00C26C93" w14:paraId="6912FCA5" w14:textId="77777777" w:rsidTr="00110B91">
        <w:tc>
          <w:tcPr>
            <w:tcW w:w="1271" w:type="dxa"/>
          </w:tcPr>
          <w:p w14:paraId="703BBAA8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5 </w:t>
            </w:r>
          </w:p>
        </w:tc>
        <w:tc>
          <w:tcPr>
            <w:tcW w:w="6237" w:type="dxa"/>
          </w:tcPr>
          <w:p w14:paraId="3E74AAB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Seamless working</w:t>
            </w:r>
          </w:p>
        </w:tc>
        <w:tc>
          <w:tcPr>
            <w:tcW w:w="1418" w:type="dxa"/>
          </w:tcPr>
          <w:p w14:paraId="1CC5ACE9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12 </w:t>
            </w:r>
          </w:p>
        </w:tc>
        <w:tc>
          <w:tcPr>
            <w:tcW w:w="6462" w:type="dxa"/>
          </w:tcPr>
          <w:p w14:paraId="6687213D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hAnsi="Arial"/>
              </w:rPr>
              <w:t>Ease of access to community diagnostics supporting high-quality care</w:t>
            </w:r>
          </w:p>
        </w:tc>
      </w:tr>
      <w:tr w:rsidR="00C26C93" w:rsidRPr="00C26C93" w14:paraId="670C13F2" w14:textId="77777777" w:rsidTr="00110B91">
        <w:tc>
          <w:tcPr>
            <w:tcW w:w="1271" w:type="dxa"/>
          </w:tcPr>
          <w:p w14:paraId="18733DD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6 </w:t>
            </w:r>
          </w:p>
        </w:tc>
        <w:tc>
          <w:tcPr>
            <w:tcW w:w="6237" w:type="dxa"/>
          </w:tcPr>
          <w:p w14:paraId="1817B979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Safe &amp; effective call handling, signposting &amp; triage</w:t>
            </w:r>
          </w:p>
        </w:tc>
        <w:tc>
          <w:tcPr>
            <w:tcW w:w="1418" w:type="dxa"/>
            <w:vMerge w:val="restart"/>
          </w:tcPr>
          <w:p w14:paraId="6133070F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13 </w:t>
            </w:r>
          </w:p>
        </w:tc>
        <w:tc>
          <w:tcPr>
            <w:tcW w:w="6462" w:type="dxa"/>
            <w:vMerge w:val="restart"/>
          </w:tcPr>
          <w:p w14:paraId="7DA2BBD0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</w:rPr>
              <w:t>Finance systems designed to drive whole-system transformative change</w:t>
            </w:r>
          </w:p>
        </w:tc>
      </w:tr>
      <w:tr w:rsidR="00C26C93" w:rsidRPr="00C26C93" w14:paraId="6016E3F8" w14:textId="77777777" w:rsidTr="00110B91">
        <w:tc>
          <w:tcPr>
            <w:tcW w:w="1271" w:type="dxa"/>
          </w:tcPr>
          <w:p w14:paraId="55660EA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7 </w:t>
            </w:r>
          </w:p>
        </w:tc>
        <w:tc>
          <w:tcPr>
            <w:tcW w:w="6237" w:type="dxa"/>
          </w:tcPr>
          <w:p w14:paraId="474CA0B7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26C93">
              <w:rPr>
                <w:rFonts w:ascii="Arial" w:hAnsi="Arial"/>
              </w:rPr>
              <w:t>Quality out-of-hours care</w:t>
            </w:r>
          </w:p>
        </w:tc>
        <w:tc>
          <w:tcPr>
            <w:tcW w:w="1418" w:type="dxa"/>
            <w:vMerge/>
          </w:tcPr>
          <w:p w14:paraId="61BE5EFA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  <w:tc>
          <w:tcPr>
            <w:tcW w:w="6462" w:type="dxa"/>
            <w:vMerge/>
          </w:tcPr>
          <w:p w14:paraId="5F4E7622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</w:tr>
    </w:tbl>
    <w:p w14:paraId="69349754" w14:textId="77777777" w:rsidR="00727B19" w:rsidRDefault="00727B19" w:rsidP="00727B19">
      <w:pPr>
        <w:tabs>
          <w:tab w:val="left" w:pos="5234"/>
        </w:tabs>
        <w:jc w:val="center"/>
        <w:rPr>
          <w:b/>
          <w:bCs w:val="0"/>
          <w:sz w:val="28"/>
          <w:szCs w:val="28"/>
        </w:rPr>
      </w:pPr>
    </w:p>
    <w:sectPr w:rsidR="00727B19" w:rsidSect="008869CF">
      <w:headerReference w:type="first" r:id="rId10"/>
      <w:footerReference w:type="first" r:id="rId11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305DF" w14:textId="77777777" w:rsidR="007E480E" w:rsidRDefault="007E480E" w:rsidP="00BC11C9">
      <w:pPr>
        <w:spacing w:after="0" w:line="240" w:lineRule="auto"/>
      </w:pPr>
      <w:r>
        <w:separator/>
      </w:r>
    </w:p>
  </w:endnote>
  <w:endnote w:type="continuationSeparator" w:id="0">
    <w:p w14:paraId="7EA8FB8D" w14:textId="77777777" w:rsidR="007E480E" w:rsidRDefault="007E480E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E9D74" w14:textId="140062A1" w:rsidR="00BC11C9" w:rsidRPr="006A5E0B" w:rsidRDefault="00CA1099" w:rsidP="006A5E0B">
    <w:pPr>
      <w:pStyle w:val="Footer"/>
    </w:pPr>
    <w:r>
      <w:t>Plan on a Page</w:t>
    </w:r>
    <w:r w:rsidRPr="00CA1099">
      <w:ptab w:relativeTo="margin" w:alignment="center" w:leader="none"/>
    </w:r>
    <w:r w:rsidR="00110B91">
      <w:t>PC</w:t>
    </w:r>
    <w:r w:rsidR="001A395F">
      <w:t xml:space="preserve"> Metrics</w:t>
    </w:r>
    <w:r w:rsidRPr="00CA1099">
      <w:ptab w:relativeTo="margin" w:alignment="right" w:leader="none"/>
    </w:r>
    <w:r w:rsidR="00ED53F2">
      <w:t>FINAL 1.0 (approved 2 June 2023)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6171E" w14:textId="77777777" w:rsidR="007E480E" w:rsidRDefault="007E480E" w:rsidP="00BC11C9">
      <w:pPr>
        <w:spacing w:after="0" w:line="240" w:lineRule="auto"/>
      </w:pPr>
      <w:r>
        <w:separator/>
      </w:r>
    </w:p>
  </w:footnote>
  <w:footnote w:type="continuationSeparator" w:id="0">
    <w:p w14:paraId="3A1055CF" w14:textId="77777777" w:rsidR="007E480E" w:rsidRDefault="007E480E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58824" w14:textId="7F20F7DD" w:rsidR="00BC11C9" w:rsidRDefault="00E515A2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4F332144" wp14:editId="7790097D">
              <wp:simplePos x="0" y="0"/>
              <wp:positionH relativeFrom="margin">
                <wp:posOffset>0</wp:posOffset>
              </wp:positionH>
              <wp:positionV relativeFrom="paragraph">
                <wp:posOffset>-426720</wp:posOffset>
              </wp:positionV>
              <wp:extent cx="5419725" cy="80518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9725" cy="805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03A26" w14:textId="77777777" w:rsidR="00BC11C9" w:rsidRPr="003D1FDA" w:rsidRDefault="00BC11C9" w:rsidP="00E732BA">
                          <w:pPr>
                            <w:spacing w:after="0"/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The Strategic Programme for Primary Care</w:t>
                          </w:r>
                        </w:p>
                        <w:p w14:paraId="11A3890B" w14:textId="77777777" w:rsidR="00E515A2" w:rsidRPr="00CB04F8" w:rsidRDefault="00BB3A14" w:rsidP="00E515A2">
                          <w:pPr>
                            <w:spacing w:after="0"/>
                            <w:rPr>
                              <w:b/>
                              <w:color w:val="FFFFFF" w:themeColor="background1"/>
                            </w:rPr>
                          </w:pPr>
                          <w:r w:rsidRPr="003D1FDA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Plan on a Page: </w:t>
                          </w:r>
                          <w:bookmarkStart w:id="0" w:name="_Hlk117584606"/>
                          <w:bookmarkEnd w:id="0"/>
                          <w:r w:rsidR="001A395F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Primary Care Metrics</w:t>
                          </w:r>
                          <w:r w:rsidR="00823E52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 (Minimum Data Set)</w:t>
                          </w:r>
                        </w:p>
                        <w:p w14:paraId="49CD182D" w14:textId="77777777" w:rsidR="00BC11C9" w:rsidRPr="001A395F" w:rsidRDefault="00E732BA" w:rsidP="00E732BA">
                          <w:pPr>
                            <w:spacing w:after="0"/>
                            <w:rPr>
                              <w:color w:val="FFFFFF" w:themeColor="background1"/>
                              <w:sz w:val="22"/>
                              <w:szCs w:val="22"/>
                            </w:rPr>
                          </w:pPr>
                          <w:r w:rsidRPr="00E732BA">
                            <w:rPr>
                              <w:b/>
                              <w:color w:val="FFFFFF" w:themeColor="background1"/>
                            </w:rPr>
                            <w:t>Project Lead:</w:t>
                          </w:r>
                          <w:r w:rsidRPr="00E732BA">
                            <w:rPr>
                              <w:color w:val="FFFFFF" w:themeColor="background1"/>
                            </w:rPr>
                            <w:t xml:space="preserve"> </w:t>
                          </w:r>
                          <w:r w:rsidR="001A395F">
                            <w:rPr>
                              <w:color w:val="FFFFFF" w:themeColor="background1"/>
                            </w:rPr>
                            <w:t>Alastair Roeves</w:t>
                          </w:r>
                          <w:r w:rsidRPr="00E732BA">
                            <w:rPr>
                              <w:color w:val="FFFFFF" w:themeColor="background1"/>
                            </w:rPr>
                            <w:t xml:space="preserve">          </w:t>
                          </w:r>
                          <w:r w:rsidRPr="00E732BA">
                            <w:rPr>
                              <w:b/>
                              <w:color w:val="FFFFFF" w:themeColor="background1"/>
                            </w:rPr>
                            <w:t>Project Manager</w:t>
                          </w:r>
                          <w:r w:rsidRPr="00E732BA">
                            <w:rPr>
                              <w:color w:val="FFFFFF" w:themeColor="background1"/>
                            </w:rPr>
                            <w:t xml:space="preserve">: </w:t>
                          </w:r>
                          <w:r w:rsidR="00E515A2">
                            <w:rPr>
                              <w:color w:val="FFFFFF" w:themeColor="background1"/>
                            </w:rPr>
                            <w:t>Samantha Jeffries</w:t>
                          </w:r>
                          <w:r w:rsidR="00BB3A14" w:rsidRPr="00E732BA">
                            <w:rPr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3321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-33.6pt;width:426.75pt;height:63.4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" stroked="f">
              <v:fill opacity="0"/>
              <v:textbox>
                <w:txbxContent>
                  <w:p w14:paraId="07603A26" w14:textId="77777777" w:rsidR="00BC11C9" w:rsidRPr="003D1FDA" w:rsidRDefault="00BC11C9" w:rsidP="00E732BA">
                    <w:pPr>
                      <w:spacing w:after="0"/>
                      <w:rPr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>The Strategic Programme for Primary Care</w:t>
                    </w:r>
                  </w:p>
                  <w:p w14:paraId="11A3890B" w14:textId="77777777" w:rsidR="00E515A2" w:rsidRPr="00CB04F8" w:rsidRDefault="00BB3A14" w:rsidP="00E515A2">
                    <w:pPr>
                      <w:spacing w:after="0"/>
                      <w:rPr>
                        <w:b/>
                        <w:color w:val="FFFFFF" w:themeColor="background1"/>
                      </w:rPr>
                    </w:pPr>
                    <w:r w:rsidRPr="003D1FDA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 xml:space="preserve">Plan on a Page: </w:t>
                    </w:r>
                    <w:bookmarkStart w:id="1" w:name="_Hlk117584606"/>
                    <w:bookmarkEnd w:id="1"/>
                    <w:r w:rsidR="001A395F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>Primary Care Metrics</w:t>
                    </w:r>
                    <w:r w:rsidR="00823E52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 xml:space="preserve"> (Minimum Data Set)</w:t>
                    </w:r>
                  </w:p>
                  <w:p w14:paraId="49CD182D" w14:textId="77777777" w:rsidR="00BC11C9" w:rsidRPr="001A395F" w:rsidRDefault="00E732BA" w:rsidP="00E732BA">
                    <w:pPr>
                      <w:spacing w:after="0"/>
                      <w:rPr>
                        <w:color w:val="FFFFFF" w:themeColor="background1"/>
                        <w:sz w:val="22"/>
                        <w:szCs w:val="22"/>
                      </w:rPr>
                    </w:pPr>
                    <w:r w:rsidRPr="00E732BA">
                      <w:rPr>
                        <w:b/>
                        <w:color w:val="FFFFFF" w:themeColor="background1"/>
                      </w:rPr>
                      <w:t>Project Lead:</w:t>
                    </w:r>
                    <w:r w:rsidRPr="00E732BA">
                      <w:rPr>
                        <w:color w:val="FFFFFF" w:themeColor="background1"/>
                      </w:rPr>
                      <w:t xml:space="preserve"> </w:t>
                    </w:r>
                    <w:r w:rsidR="001A395F">
                      <w:rPr>
                        <w:color w:val="FFFFFF" w:themeColor="background1"/>
                      </w:rPr>
                      <w:t>Alastair Roeves</w:t>
                    </w:r>
                    <w:r w:rsidRPr="00E732BA">
                      <w:rPr>
                        <w:color w:val="FFFFFF" w:themeColor="background1"/>
                      </w:rPr>
                      <w:t xml:space="preserve">          </w:t>
                    </w:r>
                    <w:r w:rsidRPr="00E732BA">
                      <w:rPr>
                        <w:b/>
                        <w:color w:val="FFFFFF" w:themeColor="background1"/>
                      </w:rPr>
                      <w:t>Project Manager</w:t>
                    </w:r>
                    <w:r w:rsidRPr="00E732BA">
                      <w:rPr>
                        <w:color w:val="FFFFFF" w:themeColor="background1"/>
                      </w:rPr>
                      <w:t xml:space="preserve">: </w:t>
                    </w:r>
                    <w:r w:rsidR="00E515A2">
                      <w:rPr>
                        <w:color w:val="FFFFFF" w:themeColor="background1"/>
                      </w:rPr>
                      <w:t>Samantha Jeffries</w:t>
                    </w:r>
                    <w:r w:rsidR="00BB3A14" w:rsidRPr="00E732BA">
                      <w:rPr>
                        <w:b/>
                        <w:color w:val="FFFFFF" w:themeColor="background1"/>
                        <w:sz w:val="36"/>
                        <w:szCs w:val="36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en-GB"/>
      </w:rPr>
      <w:drawing>
        <wp:anchor distT="0" distB="0" distL="114300" distR="114300" simplePos="0" relativeHeight="251656192" behindDoc="0" locked="0" layoutInCell="1" allowOverlap="1" wp14:anchorId="6BC8EDCE" wp14:editId="1657D92C">
          <wp:simplePos x="0" y="0"/>
          <wp:positionH relativeFrom="column">
            <wp:posOffset>-828675</wp:posOffset>
          </wp:positionH>
          <wp:positionV relativeFrom="paragraph">
            <wp:posOffset>-480060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4839" w:rsidRPr="00B4217B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43331EA9" wp14:editId="1B2C23A5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0837"/>
    <w:multiLevelType w:val="hybridMultilevel"/>
    <w:tmpl w:val="B26A3E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1369A"/>
    <w:multiLevelType w:val="multilevel"/>
    <w:tmpl w:val="DCF0A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FF332E"/>
    <w:multiLevelType w:val="hybridMultilevel"/>
    <w:tmpl w:val="4336E8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4B211F"/>
    <w:multiLevelType w:val="hybridMultilevel"/>
    <w:tmpl w:val="D29A05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8756A"/>
    <w:multiLevelType w:val="hybridMultilevel"/>
    <w:tmpl w:val="7F5C4D3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61D58"/>
    <w:multiLevelType w:val="hybridMultilevel"/>
    <w:tmpl w:val="E2BE38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97497A"/>
    <w:multiLevelType w:val="hybridMultilevel"/>
    <w:tmpl w:val="10B2039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BA862B4"/>
    <w:multiLevelType w:val="hybridMultilevel"/>
    <w:tmpl w:val="429CCE10"/>
    <w:lvl w:ilvl="0" w:tplc="DF6CEB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A83AB2"/>
    <w:multiLevelType w:val="hybridMultilevel"/>
    <w:tmpl w:val="E130854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F67189A"/>
    <w:multiLevelType w:val="hybridMultilevel"/>
    <w:tmpl w:val="B3F0915C"/>
    <w:lvl w:ilvl="0" w:tplc="1346DF2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05083B"/>
    <w:multiLevelType w:val="hybridMultilevel"/>
    <w:tmpl w:val="CBA2A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9D6694"/>
    <w:multiLevelType w:val="hybridMultilevel"/>
    <w:tmpl w:val="F5BCF1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CB43E8"/>
    <w:multiLevelType w:val="hybridMultilevel"/>
    <w:tmpl w:val="9AECE9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630C1F"/>
    <w:multiLevelType w:val="hybridMultilevel"/>
    <w:tmpl w:val="74322D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19C1F3E"/>
    <w:multiLevelType w:val="hybridMultilevel"/>
    <w:tmpl w:val="883279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3082385"/>
    <w:multiLevelType w:val="hybridMultilevel"/>
    <w:tmpl w:val="582646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56F43D1"/>
    <w:multiLevelType w:val="hybridMultilevel"/>
    <w:tmpl w:val="4F6C5858"/>
    <w:lvl w:ilvl="0" w:tplc="0809000F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907" w:hanging="360"/>
      </w:pPr>
    </w:lvl>
    <w:lvl w:ilvl="2" w:tplc="0809001B" w:tentative="1">
      <w:start w:val="1"/>
      <w:numFmt w:val="lowerRoman"/>
      <w:lvlText w:val="%3."/>
      <w:lvlJc w:val="right"/>
      <w:pPr>
        <w:ind w:left="5627" w:hanging="180"/>
      </w:pPr>
    </w:lvl>
    <w:lvl w:ilvl="3" w:tplc="0809000F" w:tentative="1">
      <w:start w:val="1"/>
      <w:numFmt w:val="decimal"/>
      <w:lvlText w:val="%4."/>
      <w:lvlJc w:val="left"/>
      <w:pPr>
        <w:ind w:left="6347" w:hanging="360"/>
      </w:pPr>
    </w:lvl>
    <w:lvl w:ilvl="4" w:tplc="08090019" w:tentative="1">
      <w:start w:val="1"/>
      <w:numFmt w:val="lowerLetter"/>
      <w:lvlText w:val="%5."/>
      <w:lvlJc w:val="left"/>
      <w:pPr>
        <w:ind w:left="7067" w:hanging="360"/>
      </w:pPr>
    </w:lvl>
    <w:lvl w:ilvl="5" w:tplc="0809001B" w:tentative="1">
      <w:start w:val="1"/>
      <w:numFmt w:val="lowerRoman"/>
      <w:lvlText w:val="%6."/>
      <w:lvlJc w:val="right"/>
      <w:pPr>
        <w:ind w:left="7787" w:hanging="180"/>
      </w:pPr>
    </w:lvl>
    <w:lvl w:ilvl="6" w:tplc="0809000F" w:tentative="1">
      <w:start w:val="1"/>
      <w:numFmt w:val="decimal"/>
      <w:lvlText w:val="%7."/>
      <w:lvlJc w:val="left"/>
      <w:pPr>
        <w:ind w:left="8507" w:hanging="360"/>
      </w:pPr>
    </w:lvl>
    <w:lvl w:ilvl="7" w:tplc="08090019" w:tentative="1">
      <w:start w:val="1"/>
      <w:numFmt w:val="lowerLetter"/>
      <w:lvlText w:val="%8."/>
      <w:lvlJc w:val="left"/>
      <w:pPr>
        <w:ind w:left="9227" w:hanging="360"/>
      </w:pPr>
    </w:lvl>
    <w:lvl w:ilvl="8" w:tplc="0809001B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8" w15:restartNumberingAfterBreak="0">
    <w:nsid w:val="25CE195E"/>
    <w:multiLevelType w:val="hybridMultilevel"/>
    <w:tmpl w:val="BF0834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9BE1588"/>
    <w:multiLevelType w:val="hybridMultilevel"/>
    <w:tmpl w:val="7A3CF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3179E3"/>
    <w:multiLevelType w:val="hybridMultilevel"/>
    <w:tmpl w:val="BE2C2C8A"/>
    <w:lvl w:ilvl="0" w:tplc="080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2D6E0516"/>
    <w:multiLevelType w:val="hybridMultilevel"/>
    <w:tmpl w:val="8CBA4F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A1F0142"/>
    <w:multiLevelType w:val="hybridMultilevel"/>
    <w:tmpl w:val="CA6E78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F0C5ED8"/>
    <w:multiLevelType w:val="hybridMultilevel"/>
    <w:tmpl w:val="A08C89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6F67D6E"/>
    <w:multiLevelType w:val="hybridMultilevel"/>
    <w:tmpl w:val="7AD0EE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1090041"/>
    <w:multiLevelType w:val="hybridMultilevel"/>
    <w:tmpl w:val="CCA42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318A8"/>
    <w:multiLevelType w:val="multilevel"/>
    <w:tmpl w:val="58F28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17F145B"/>
    <w:multiLevelType w:val="hybridMultilevel"/>
    <w:tmpl w:val="3D185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5958CB"/>
    <w:multiLevelType w:val="hybridMultilevel"/>
    <w:tmpl w:val="FAD08A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DA932DA"/>
    <w:multiLevelType w:val="hybridMultilevel"/>
    <w:tmpl w:val="A61E3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F1837C2"/>
    <w:multiLevelType w:val="hybridMultilevel"/>
    <w:tmpl w:val="A0B47FAA"/>
    <w:lvl w:ilvl="0" w:tplc="0809000F">
      <w:start w:val="1"/>
      <w:numFmt w:val="decimal"/>
      <w:lvlText w:val="%1."/>
      <w:lvlJc w:val="left"/>
      <w:pPr>
        <w:ind w:left="2344" w:hanging="360"/>
      </w:pPr>
    </w:lvl>
    <w:lvl w:ilvl="1" w:tplc="0809001B">
      <w:start w:val="1"/>
      <w:numFmt w:val="lowerRoman"/>
      <w:lvlText w:val="%2."/>
      <w:lvlJc w:val="right"/>
      <w:pPr>
        <w:ind w:left="3064" w:hanging="360"/>
      </w:pPr>
    </w:lvl>
    <w:lvl w:ilvl="2" w:tplc="0809001B" w:tentative="1">
      <w:start w:val="1"/>
      <w:numFmt w:val="lowerRoman"/>
      <w:lvlText w:val="%3."/>
      <w:lvlJc w:val="right"/>
      <w:pPr>
        <w:ind w:left="3784" w:hanging="180"/>
      </w:pPr>
    </w:lvl>
    <w:lvl w:ilvl="3" w:tplc="0809000F" w:tentative="1">
      <w:start w:val="1"/>
      <w:numFmt w:val="decimal"/>
      <w:lvlText w:val="%4."/>
      <w:lvlJc w:val="left"/>
      <w:pPr>
        <w:ind w:left="4504" w:hanging="360"/>
      </w:pPr>
    </w:lvl>
    <w:lvl w:ilvl="4" w:tplc="08090019" w:tentative="1">
      <w:start w:val="1"/>
      <w:numFmt w:val="lowerLetter"/>
      <w:lvlText w:val="%5."/>
      <w:lvlJc w:val="left"/>
      <w:pPr>
        <w:ind w:left="5224" w:hanging="360"/>
      </w:pPr>
    </w:lvl>
    <w:lvl w:ilvl="5" w:tplc="0809001B" w:tentative="1">
      <w:start w:val="1"/>
      <w:numFmt w:val="lowerRoman"/>
      <w:lvlText w:val="%6."/>
      <w:lvlJc w:val="right"/>
      <w:pPr>
        <w:ind w:left="5944" w:hanging="180"/>
      </w:pPr>
    </w:lvl>
    <w:lvl w:ilvl="6" w:tplc="0809000F" w:tentative="1">
      <w:start w:val="1"/>
      <w:numFmt w:val="decimal"/>
      <w:lvlText w:val="%7."/>
      <w:lvlJc w:val="left"/>
      <w:pPr>
        <w:ind w:left="6664" w:hanging="360"/>
      </w:pPr>
    </w:lvl>
    <w:lvl w:ilvl="7" w:tplc="08090019" w:tentative="1">
      <w:start w:val="1"/>
      <w:numFmt w:val="lowerLetter"/>
      <w:lvlText w:val="%8."/>
      <w:lvlJc w:val="left"/>
      <w:pPr>
        <w:ind w:left="7384" w:hanging="360"/>
      </w:pPr>
    </w:lvl>
    <w:lvl w:ilvl="8" w:tplc="0809001B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31" w15:restartNumberingAfterBreak="0">
    <w:nsid w:val="716E56C5"/>
    <w:multiLevelType w:val="hybridMultilevel"/>
    <w:tmpl w:val="E9CCC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33" w15:restartNumberingAfterBreak="0">
    <w:nsid w:val="743E3623"/>
    <w:multiLevelType w:val="hybridMultilevel"/>
    <w:tmpl w:val="35F2EF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651CE7"/>
    <w:multiLevelType w:val="hybridMultilevel"/>
    <w:tmpl w:val="F32213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104888"/>
    <w:multiLevelType w:val="hybridMultilevel"/>
    <w:tmpl w:val="9A6E13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C616424"/>
    <w:multiLevelType w:val="hybridMultilevel"/>
    <w:tmpl w:val="AA1C5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C7D0AA9"/>
    <w:multiLevelType w:val="hybridMultilevel"/>
    <w:tmpl w:val="302A420A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18527434">
    <w:abstractNumId w:val="9"/>
  </w:num>
  <w:num w:numId="2" w16cid:durableId="1565751190">
    <w:abstractNumId w:val="21"/>
  </w:num>
  <w:num w:numId="3" w16cid:durableId="1377583703">
    <w:abstractNumId w:val="12"/>
  </w:num>
  <w:num w:numId="4" w16cid:durableId="1891841031">
    <w:abstractNumId w:val="30"/>
  </w:num>
  <w:num w:numId="5" w16cid:durableId="106781874">
    <w:abstractNumId w:val="17"/>
  </w:num>
  <w:num w:numId="6" w16cid:durableId="262228661">
    <w:abstractNumId w:val="29"/>
  </w:num>
  <w:num w:numId="7" w16cid:durableId="1530334382">
    <w:abstractNumId w:val="36"/>
  </w:num>
  <w:num w:numId="8" w16cid:durableId="1958177922">
    <w:abstractNumId w:val="37"/>
  </w:num>
  <w:num w:numId="9" w16cid:durableId="670958770">
    <w:abstractNumId w:val="31"/>
  </w:num>
  <w:num w:numId="10" w16cid:durableId="897788042">
    <w:abstractNumId w:val="16"/>
  </w:num>
  <w:num w:numId="11" w16cid:durableId="1844930288">
    <w:abstractNumId w:val="28"/>
  </w:num>
  <w:num w:numId="12" w16cid:durableId="78913184">
    <w:abstractNumId w:val="25"/>
  </w:num>
  <w:num w:numId="13" w16cid:durableId="239364778">
    <w:abstractNumId w:val="10"/>
  </w:num>
  <w:num w:numId="14" w16cid:durableId="1495220629">
    <w:abstractNumId w:val="13"/>
  </w:num>
  <w:num w:numId="15" w16cid:durableId="1917129062">
    <w:abstractNumId w:val="0"/>
  </w:num>
  <w:num w:numId="16" w16cid:durableId="1117523972">
    <w:abstractNumId w:val="19"/>
  </w:num>
  <w:num w:numId="17" w16cid:durableId="1415317642">
    <w:abstractNumId w:val="34"/>
  </w:num>
  <w:num w:numId="18" w16cid:durableId="1664044217">
    <w:abstractNumId w:val="33"/>
  </w:num>
  <w:num w:numId="19" w16cid:durableId="1921057995">
    <w:abstractNumId w:val="26"/>
  </w:num>
  <w:num w:numId="20" w16cid:durableId="881209944">
    <w:abstractNumId w:val="11"/>
  </w:num>
  <w:num w:numId="21" w16cid:durableId="799492850">
    <w:abstractNumId w:val="23"/>
  </w:num>
  <w:num w:numId="22" w16cid:durableId="1274169637">
    <w:abstractNumId w:val="27"/>
  </w:num>
  <w:num w:numId="23" w16cid:durableId="1638997279">
    <w:abstractNumId w:val="6"/>
  </w:num>
  <w:num w:numId="24" w16cid:durableId="1832528706">
    <w:abstractNumId w:val="32"/>
  </w:num>
  <w:num w:numId="25" w16cid:durableId="1975022100">
    <w:abstractNumId w:val="1"/>
  </w:num>
  <w:num w:numId="26" w16cid:durableId="814496053">
    <w:abstractNumId w:val="7"/>
  </w:num>
  <w:num w:numId="27" w16cid:durableId="519517091">
    <w:abstractNumId w:val="5"/>
  </w:num>
  <w:num w:numId="28" w16cid:durableId="1913655936">
    <w:abstractNumId w:val="31"/>
  </w:num>
  <w:num w:numId="29" w16cid:durableId="593127626">
    <w:abstractNumId w:val="25"/>
  </w:num>
  <w:num w:numId="30" w16cid:durableId="321735438">
    <w:abstractNumId w:val="2"/>
  </w:num>
  <w:num w:numId="31" w16cid:durableId="617833829">
    <w:abstractNumId w:val="16"/>
  </w:num>
  <w:num w:numId="32" w16cid:durableId="1365793496">
    <w:abstractNumId w:val="2"/>
  </w:num>
  <w:num w:numId="33" w16cid:durableId="393089129">
    <w:abstractNumId w:val="4"/>
  </w:num>
  <w:num w:numId="34" w16cid:durableId="1434860861">
    <w:abstractNumId w:val="8"/>
  </w:num>
  <w:num w:numId="35" w16cid:durableId="892617578">
    <w:abstractNumId w:val="35"/>
  </w:num>
  <w:num w:numId="36" w16cid:durableId="687609248">
    <w:abstractNumId w:val="24"/>
  </w:num>
  <w:num w:numId="37" w16cid:durableId="677467535">
    <w:abstractNumId w:val="3"/>
  </w:num>
  <w:num w:numId="38" w16cid:durableId="1650670826">
    <w:abstractNumId w:val="15"/>
  </w:num>
  <w:num w:numId="39" w16cid:durableId="644286247">
    <w:abstractNumId w:val="18"/>
  </w:num>
  <w:num w:numId="40" w16cid:durableId="1147283368">
    <w:abstractNumId w:val="14"/>
  </w:num>
  <w:num w:numId="41" w16cid:durableId="959997179">
    <w:abstractNumId w:val="20"/>
  </w:num>
  <w:num w:numId="42" w16cid:durableId="121931790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0281D"/>
    <w:rsid w:val="00005677"/>
    <w:rsid w:val="00013591"/>
    <w:rsid w:val="00017BCC"/>
    <w:rsid w:val="000264EB"/>
    <w:rsid w:val="00047552"/>
    <w:rsid w:val="000A611C"/>
    <w:rsid w:val="000C579D"/>
    <w:rsid w:val="000C5DF8"/>
    <w:rsid w:val="000C5F38"/>
    <w:rsid w:val="000C5FED"/>
    <w:rsid w:val="000E3E98"/>
    <w:rsid w:val="000F32BC"/>
    <w:rsid w:val="00103014"/>
    <w:rsid w:val="00103B68"/>
    <w:rsid w:val="00110B91"/>
    <w:rsid w:val="00116A64"/>
    <w:rsid w:val="00125822"/>
    <w:rsid w:val="00136939"/>
    <w:rsid w:val="00151DEC"/>
    <w:rsid w:val="00173D55"/>
    <w:rsid w:val="00182FD6"/>
    <w:rsid w:val="00187C7B"/>
    <w:rsid w:val="00190C8C"/>
    <w:rsid w:val="001937ED"/>
    <w:rsid w:val="00197746"/>
    <w:rsid w:val="001A395F"/>
    <w:rsid w:val="001D68CC"/>
    <w:rsid w:val="001E0C78"/>
    <w:rsid w:val="001E63BC"/>
    <w:rsid w:val="001E65DB"/>
    <w:rsid w:val="001E7CB6"/>
    <w:rsid w:val="001F5186"/>
    <w:rsid w:val="001F7894"/>
    <w:rsid w:val="00202A08"/>
    <w:rsid w:val="00216835"/>
    <w:rsid w:val="00222D53"/>
    <w:rsid w:val="00252026"/>
    <w:rsid w:val="00285BB2"/>
    <w:rsid w:val="00286860"/>
    <w:rsid w:val="002906EB"/>
    <w:rsid w:val="00297A78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D1FDA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C4512"/>
    <w:rsid w:val="00502620"/>
    <w:rsid w:val="00506880"/>
    <w:rsid w:val="00577A41"/>
    <w:rsid w:val="005923A0"/>
    <w:rsid w:val="0059407D"/>
    <w:rsid w:val="005A3755"/>
    <w:rsid w:val="005C29F2"/>
    <w:rsid w:val="005E2F7E"/>
    <w:rsid w:val="00621BA7"/>
    <w:rsid w:val="00625204"/>
    <w:rsid w:val="00627385"/>
    <w:rsid w:val="006279CB"/>
    <w:rsid w:val="00660806"/>
    <w:rsid w:val="00664CDE"/>
    <w:rsid w:val="006704A0"/>
    <w:rsid w:val="00671F5F"/>
    <w:rsid w:val="006774D8"/>
    <w:rsid w:val="00692DAD"/>
    <w:rsid w:val="00694839"/>
    <w:rsid w:val="006A13DE"/>
    <w:rsid w:val="006A5E0B"/>
    <w:rsid w:val="006F1765"/>
    <w:rsid w:val="006F2773"/>
    <w:rsid w:val="0070410C"/>
    <w:rsid w:val="0072635B"/>
    <w:rsid w:val="00727B19"/>
    <w:rsid w:val="00730707"/>
    <w:rsid w:val="00777809"/>
    <w:rsid w:val="00777A4F"/>
    <w:rsid w:val="00782EDD"/>
    <w:rsid w:val="00792BB6"/>
    <w:rsid w:val="007A36A5"/>
    <w:rsid w:val="007B24B3"/>
    <w:rsid w:val="007C4E12"/>
    <w:rsid w:val="007C58E0"/>
    <w:rsid w:val="007D4B73"/>
    <w:rsid w:val="007E480E"/>
    <w:rsid w:val="0080285D"/>
    <w:rsid w:val="00813646"/>
    <w:rsid w:val="00816F6F"/>
    <w:rsid w:val="00823E52"/>
    <w:rsid w:val="0083515C"/>
    <w:rsid w:val="008407C3"/>
    <w:rsid w:val="0084217A"/>
    <w:rsid w:val="00842977"/>
    <w:rsid w:val="00855521"/>
    <w:rsid w:val="0086396F"/>
    <w:rsid w:val="008706C8"/>
    <w:rsid w:val="00870EDE"/>
    <w:rsid w:val="008869CF"/>
    <w:rsid w:val="008B6522"/>
    <w:rsid w:val="008D31CB"/>
    <w:rsid w:val="008F2579"/>
    <w:rsid w:val="009103D5"/>
    <w:rsid w:val="009262FF"/>
    <w:rsid w:val="009A3916"/>
    <w:rsid w:val="009B4064"/>
    <w:rsid w:val="009C2FEA"/>
    <w:rsid w:val="009E0388"/>
    <w:rsid w:val="009E77EF"/>
    <w:rsid w:val="00A55994"/>
    <w:rsid w:val="00A575E9"/>
    <w:rsid w:val="00A654D6"/>
    <w:rsid w:val="00A7001E"/>
    <w:rsid w:val="00A75265"/>
    <w:rsid w:val="00A836F2"/>
    <w:rsid w:val="00A86A9A"/>
    <w:rsid w:val="00A974BE"/>
    <w:rsid w:val="00AA5F6A"/>
    <w:rsid w:val="00AB77BC"/>
    <w:rsid w:val="00AD62B4"/>
    <w:rsid w:val="00B00B15"/>
    <w:rsid w:val="00B524CB"/>
    <w:rsid w:val="00B64E2D"/>
    <w:rsid w:val="00B70F69"/>
    <w:rsid w:val="00B8441A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26C93"/>
    <w:rsid w:val="00C555CB"/>
    <w:rsid w:val="00C57054"/>
    <w:rsid w:val="00C66B39"/>
    <w:rsid w:val="00C97EB0"/>
    <w:rsid w:val="00CA1099"/>
    <w:rsid w:val="00CB04F8"/>
    <w:rsid w:val="00CB0F8D"/>
    <w:rsid w:val="00CF2C81"/>
    <w:rsid w:val="00CF362C"/>
    <w:rsid w:val="00D03100"/>
    <w:rsid w:val="00D43055"/>
    <w:rsid w:val="00D626C5"/>
    <w:rsid w:val="00D75A1D"/>
    <w:rsid w:val="00D94A1F"/>
    <w:rsid w:val="00DA5FD5"/>
    <w:rsid w:val="00DB32C2"/>
    <w:rsid w:val="00DB64C2"/>
    <w:rsid w:val="00DF7149"/>
    <w:rsid w:val="00E35E9B"/>
    <w:rsid w:val="00E3670F"/>
    <w:rsid w:val="00E4470E"/>
    <w:rsid w:val="00E46744"/>
    <w:rsid w:val="00E515A2"/>
    <w:rsid w:val="00E53AFE"/>
    <w:rsid w:val="00E732BA"/>
    <w:rsid w:val="00EB5DFF"/>
    <w:rsid w:val="00ED2594"/>
    <w:rsid w:val="00ED35A1"/>
    <w:rsid w:val="00ED53F2"/>
    <w:rsid w:val="00F06F63"/>
    <w:rsid w:val="00F248B6"/>
    <w:rsid w:val="00F45521"/>
    <w:rsid w:val="00F56CE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A5EBE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E6337D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iCs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 w:val="0"/>
      <w:strike w:val="0"/>
      <w:dstrike w:val="0"/>
      <w:color w:val="0E6BA6"/>
      <w:u w:val="none"/>
      <w:effect w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0" ma:contentTypeDescription="Create a new document." ma:contentTypeScope="" ma:versionID="78db0107aaad39ee02bfffd8cc60a80d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ecd2426a5c77eab5fb0d632b3b9c7cc5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Props1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DBCE91-118C-4532-893B-2BFE29687D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E5A7CD-E29D-4CA7-9C0F-630AC06B1540}">
  <ds:schemaRefs>
    <ds:schemaRef ds:uri="http://purl.org/dc/elements/1.1/"/>
    <ds:schemaRef ds:uri="http://schemas.microsoft.com/office/infopath/2007/PartnerControls"/>
    <ds:schemaRef ds:uri="http://www.w3.org/XML/1998/namespace"/>
    <ds:schemaRef ds:uri="0ff07140-6665-400a-9a6b-730f4fb3f842"/>
    <ds:schemaRef ds:uri="http://schemas.microsoft.com/office/2006/documentManagement/types"/>
    <ds:schemaRef ds:uri="http://purl.org/dc/dcmitype/"/>
    <ds:schemaRef ds:uri="http://schemas.microsoft.com/office/2006/metadata/properties"/>
    <ds:schemaRef ds:uri="http://schemas.openxmlformats.org/package/2006/metadata/core-properties"/>
    <ds:schemaRef ds:uri="8f940056-8834-4c3c-ad52-74983a0882a7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2024-06-14T09:33:00Z</dcterms:created>
  <dcterms:modified xsi:type="dcterms:W3CDTF">2024-06-14T09:33:00Z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