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BB8C12" w14:textId="77777777" w:rsidR="00664CDE" w:rsidRDefault="000C5FED" w:rsidP="00CD6FFF">
      <w:pPr>
        <w:tabs>
          <w:tab w:val="left" w:pos="5554"/>
          <w:tab w:val="left" w:pos="8760"/>
        </w:tabs>
      </w:pPr>
      <w:r>
        <w:tab/>
      </w:r>
      <w:r w:rsidR="00CD6FFF">
        <w:tab/>
      </w:r>
    </w:p>
    <w:p w14:paraId="3DF95F9D" w14:textId="77777777" w:rsidR="00BE6522" w:rsidRDefault="00382A31" w:rsidP="000C5FED">
      <w:pPr>
        <w:tabs>
          <w:tab w:val="left" w:pos="8415"/>
          <w:tab w:val="left" w:pos="9201"/>
        </w:tabs>
      </w:pPr>
      <w:r>
        <w:rPr>
          <w:noProof/>
          <w:lang w:eastAsia="en-GB"/>
        </w:rPr>
        <mc:AlternateContent>
          <mc:Choice Requires="wps">
            <w:drawing>
              <wp:anchor distT="45720" distB="45720" distL="114300" distR="114300" simplePos="0" relativeHeight="251659264" behindDoc="0" locked="0" layoutInCell="1" allowOverlap="1" wp14:anchorId="6ED3808D" wp14:editId="42F78E18">
                <wp:simplePos x="0" y="0"/>
                <wp:positionH relativeFrom="column">
                  <wp:posOffset>-228600</wp:posOffset>
                </wp:positionH>
                <wp:positionV relativeFrom="paragraph">
                  <wp:posOffset>314325</wp:posOffset>
                </wp:positionV>
                <wp:extent cx="5000625" cy="3009900"/>
                <wp:effectExtent l="0" t="0" r="28575" b="1905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00625" cy="3009900"/>
                        </a:xfrm>
                        <a:prstGeom prst="rect">
                          <a:avLst/>
                        </a:prstGeom>
                        <a:solidFill>
                          <a:srgbClr val="FFFFFF"/>
                        </a:solidFill>
                        <a:ln w="9525">
                          <a:solidFill>
                            <a:srgbClr val="000000"/>
                          </a:solidFill>
                          <a:miter lim="800000"/>
                          <a:headEnd/>
                          <a:tailEnd/>
                        </a:ln>
                      </wps:spPr>
                      <wps:txbx>
                        <w:txbxContent>
                          <w:p w14:paraId="5B15B056" w14:textId="77777777" w:rsidR="000C5FED" w:rsidRPr="008D3FA8" w:rsidRDefault="000C5FED" w:rsidP="000C5FED">
                            <w:pPr>
                              <w:spacing w:after="0"/>
                              <w:rPr>
                                <w:b/>
                                <w:i/>
                                <w:sz w:val="20"/>
                                <w:szCs w:val="20"/>
                              </w:rPr>
                            </w:pPr>
                            <w:r w:rsidRPr="008D3FA8">
                              <w:rPr>
                                <w:b/>
                                <w:i/>
                                <w:sz w:val="20"/>
                                <w:szCs w:val="20"/>
                              </w:rPr>
                              <w:t>Why is the Project needed?</w:t>
                            </w:r>
                          </w:p>
                          <w:p w14:paraId="6A1AA8BC" w14:textId="77777777" w:rsidR="00CD6FFF" w:rsidRPr="008D3FA8" w:rsidRDefault="00CD6FFF" w:rsidP="00CD6FFF">
                            <w:pPr>
                              <w:spacing w:after="0"/>
                              <w:rPr>
                                <w:sz w:val="20"/>
                                <w:szCs w:val="20"/>
                              </w:rPr>
                            </w:pPr>
                            <w:r w:rsidRPr="008D3FA8">
                              <w:rPr>
                                <w:sz w:val="20"/>
                                <w:szCs w:val="20"/>
                              </w:rPr>
                              <w:t xml:space="preserve">As part of the deliverables package agreed for the SPPC for 2021-22, a proof of concept exercise was undertaken to see whether the </w:t>
                            </w:r>
                            <w:r w:rsidR="00382A31">
                              <w:rPr>
                                <w:sz w:val="20"/>
                                <w:szCs w:val="20"/>
                              </w:rPr>
                              <w:t xml:space="preserve">Healthy Days at Home (HDAH), a </w:t>
                            </w:r>
                            <w:r w:rsidRPr="008D3FA8">
                              <w:rPr>
                                <w:sz w:val="20"/>
                                <w:szCs w:val="20"/>
                              </w:rPr>
                              <w:t>population-based quality measure developed by Medicare</w:t>
                            </w:r>
                            <w:r w:rsidR="008D3FA8">
                              <w:rPr>
                                <w:sz w:val="20"/>
                                <w:szCs w:val="20"/>
                              </w:rPr>
                              <w:t xml:space="preserve"> in the US</w:t>
                            </w:r>
                            <w:r w:rsidR="00382A31">
                              <w:rPr>
                                <w:sz w:val="20"/>
                                <w:szCs w:val="20"/>
                              </w:rPr>
                              <w:t>,</w:t>
                            </w:r>
                            <w:r w:rsidRPr="008D3FA8">
                              <w:rPr>
                                <w:sz w:val="20"/>
                                <w:szCs w:val="20"/>
                              </w:rPr>
                              <w:t xml:space="preserve"> could be applied in a Welsh population context to provide a single way of measuring/</w:t>
                            </w:r>
                            <w:r w:rsidR="008D3FA8">
                              <w:rPr>
                                <w:sz w:val="20"/>
                                <w:szCs w:val="20"/>
                              </w:rPr>
                              <w:t xml:space="preserve"> </w:t>
                            </w:r>
                            <w:r w:rsidRPr="008D3FA8">
                              <w:rPr>
                                <w:sz w:val="20"/>
                                <w:szCs w:val="20"/>
                              </w:rPr>
                              <w:t>comparing healt</w:t>
                            </w:r>
                            <w:r w:rsidR="008D3FA8">
                              <w:rPr>
                                <w:sz w:val="20"/>
                                <w:szCs w:val="20"/>
                              </w:rPr>
                              <w:t>h and care systems across Wales</w:t>
                            </w:r>
                            <w:r w:rsidR="00382A31">
                              <w:rPr>
                                <w:sz w:val="20"/>
                                <w:szCs w:val="20"/>
                              </w:rPr>
                              <w:t>;</w:t>
                            </w:r>
                            <w:r w:rsidR="008A71B5" w:rsidRPr="008D3FA8">
                              <w:rPr>
                                <w:sz w:val="20"/>
                                <w:szCs w:val="20"/>
                              </w:rPr>
                              <w:t xml:space="preserve"> capable of being </w:t>
                            </w:r>
                            <w:r w:rsidRPr="008D3FA8">
                              <w:rPr>
                                <w:sz w:val="20"/>
                                <w:szCs w:val="20"/>
                              </w:rPr>
                              <w:t>adapt</w:t>
                            </w:r>
                            <w:r w:rsidR="008A71B5" w:rsidRPr="008D3FA8">
                              <w:rPr>
                                <w:sz w:val="20"/>
                                <w:szCs w:val="20"/>
                              </w:rPr>
                              <w:t xml:space="preserve">ed </w:t>
                            </w:r>
                            <w:r w:rsidR="008D3FA8">
                              <w:rPr>
                                <w:sz w:val="20"/>
                                <w:szCs w:val="20"/>
                              </w:rPr>
                              <w:t xml:space="preserve">to reflect local priorities as well as demonstrating an all Wales overview of population health. </w:t>
                            </w:r>
                          </w:p>
                          <w:p w14:paraId="1BC817CE" w14:textId="77777777" w:rsidR="000C5FED" w:rsidRPr="008D3FA8" w:rsidRDefault="000C5FED" w:rsidP="008A71B5">
                            <w:pPr>
                              <w:spacing w:after="0"/>
                              <w:rPr>
                                <w:sz w:val="20"/>
                                <w:szCs w:val="20"/>
                              </w:rPr>
                            </w:pPr>
                          </w:p>
                          <w:p w14:paraId="6645F5B4" w14:textId="77777777" w:rsidR="008A71B5" w:rsidRDefault="008A71B5" w:rsidP="008A71B5">
                            <w:pPr>
                              <w:spacing w:after="0"/>
                              <w:rPr>
                                <w:sz w:val="20"/>
                                <w:szCs w:val="20"/>
                              </w:rPr>
                            </w:pPr>
                            <w:r w:rsidRPr="008D3FA8">
                              <w:rPr>
                                <w:sz w:val="20"/>
                                <w:szCs w:val="20"/>
                              </w:rPr>
                              <w:t xml:space="preserve">The proof of concept dashboard was </w:t>
                            </w:r>
                            <w:r w:rsidR="00382A31">
                              <w:rPr>
                                <w:sz w:val="20"/>
                                <w:szCs w:val="20"/>
                              </w:rPr>
                              <w:t xml:space="preserve">achieved </w:t>
                            </w:r>
                            <w:r w:rsidRPr="008D3FA8">
                              <w:rPr>
                                <w:sz w:val="20"/>
                                <w:szCs w:val="20"/>
                              </w:rPr>
                              <w:t xml:space="preserve">using the expertise within the SBUHB business intelligence team. The specification is now ready to be rolled out to all the </w:t>
                            </w:r>
                            <w:r w:rsidR="004E6E32" w:rsidRPr="008D3FA8">
                              <w:rPr>
                                <w:sz w:val="20"/>
                                <w:szCs w:val="20"/>
                              </w:rPr>
                              <w:t xml:space="preserve">Local </w:t>
                            </w:r>
                            <w:r w:rsidRPr="008D3FA8">
                              <w:rPr>
                                <w:sz w:val="20"/>
                                <w:szCs w:val="20"/>
                              </w:rPr>
                              <w:t>Health Boards</w:t>
                            </w:r>
                            <w:r w:rsidR="001D33E5" w:rsidRPr="008D3FA8">
                              <w:rPr>
                                <w:sz w:val="20"/>
                                <w:szCs w:val="20"/>
                              </w:rPr>
                              <w:t xml:space="preserve"> (LBHs)</w:t>
                            </w:r>
                            <w:r w:rsidRPr="008D3FA8">
                              <w:rPr>
                                <w:sz w:val="20"/>
                                <w:szCs w:val="20"/>
                              </w:rPr>
                              <w:t xml:space="preserve"> across Wales and a national dashboard </w:t>
                            </w:r>
                            <w:r w:rsidR="00382A31">
                              <w:rPr>
                                <w:sz w:val="20"/>
                                <w:szCs w:val="20"/>
                              </w:rPr>
                              <w:t xml:space="preserve">developed </w:t>
                            </w:r>
                            <w:r w:rsidRPr="008D3FA8">
                              <w:rPr>
                                <w:sz w:val="20"/>
                                <w:szCs w:val="20"/>
                              </w:rPr>
                              <w:t>to pull the high level HDAH scores together to provide a national picture.</w:t>
                            </w:r>
                          </w:p>
                          <w:p w14:paraId="24EFD940" w14:textId="77777777" w:rsidR="00382A31" w:rsidRDefault="00382A31" w:rsidP="008A71B5">
                            <w:pPr>
                              <w:spacing w:after="0"/>
                              <w:rPr>
                                <w:sz w:val="20"/>
                                <w:szCs w:val="20"/>
                              </w:rPr>
                            </w:pPr>
                          </w:p>
                          <w:p w14:paraId="206E4471" w14:textId="77777777" w:rsidR="00382A31" w:rsidRPr="008D3FA8" w:rsidRDefault="00382A31" w:rsidP="008A71B5">
                            <w:pPr>
                              <w:spacing w:after="0"/>
                              <w:rPr>
                                <w:sz w:val="20"/>
                                <w:szCs w:val="20"/>
                              </w:rPr>
                            </w:pPr>
                            <w:r>
                              <w:rPr>
                                <w:sz w:val="20"/>
                                <w:szCs w:val="20"/>
                              </w:rPr>
                              <w:t xml:space="preserve">A paper, supported by an academic evaluation of the process from concept to delivery, will be written and published in an, as yet unspecified, publication to demonstrate the once for Wales whole system approach and methodology taken to addressing the measurement of population health improvement.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ED3808D" id="_x0000_t202" coordsize="21600,21600" o:spt="202" path="m,l,21600r21600,l21600,xe">
                <v:stroke joinstyle="miter"/>
                <v:path gradientshapeok="t" o:connecttype="rect"/>
              </v:shapetype>
              <v:shape id="Text Box 2" o:spid="_x0000_s1026" type="#_x0000_t202" style="position:absolute;margin-left:-18pt;margin-top:24.75pt;width:393.75pt;height:237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">
                <v:textbox>
                  <w:txbxContent>
                    <w:p w14:paraId="5B15B056" w14:textId="77777777" w:rsidR="000C5FED" w:rsidRPr="008D3FA8" w:rsidRDefault="000C5FED" w:rsidP="000C5FED">
                      <w:pPr>
                        <w:spacing w:after="0"/>
                        <w:rPr>
                          <w:b/>
                          <w:i/>
                          <w:sz w:val="20"/>
                          <w:szCs w:val="20"/>
                        </w:rPr>
                      </w:pPr>
                      <w:r w:rsidRPr="008D3FA8">
                        <w:rPr>
                          <w:b/>
                          <w:i/>
                          <w:sz w:val="20"/>
                          <w:szCs w:val="20"/>
                        </w:rPr>
                        <w:t>Why is the Project needed?</w:t>
                      </w:r>
                    </w:p>
                    <w:p w14:paraId="6A1AA8BC" w14:textId="77777777" w:rsidR="00CD6FFF" w:rsidRPr="008D3FA8" w:rsidRDefault="00CD6FFF" w:rsidP="00CD6FFF">
                      <w:pPr>
                        <w:spacing w:after="0"/>
                        <w:rPr>
                          <w:sz w:val="20"/>
                          <w:szCs w:val="20"/>
                        </w:rPr>
                      </w:pPr>
                      <w:r w:rsidRPr="008D3FA8">
                        <w:rPr>
                          <w:sz w:val="20"/>
                          <w:szCs w:val="20"/>
                        </w:rPr>
                        <w:t xml:space="preserve">As part of the deliverables package agreed for the SPPC for 2021-22, a proof of concept exercise was undertaken to see whether the </w:t>
                      </w:r>
                      <w:r w:rsidR="00382A31">
                        <w:rPr>
                          <w:sz w:val="20"/>
                          <w:szCs w:val="20"/>
                        </w:rPr>
                        <w:t xml:space="preserve">Healthy Days at Home (HDAH), a </w:t>
                      </w:r>
                      <w:r w:rsidRPr="008D3FA8">
                        <w:rPr>
                          <w:sz w:val="20"/>
                          <w:szCs w:val="20"/>
                        </w:rPr>
                        <w:t>population-based quality measure developed by Medicare</w:t>
                      </w:r>
                      <w:r w:rsidR="008D3FA8">
                        <w:rPr>
                          <w:sz w:val="20"/>
                          <w:szCs w:val="20"/>
                        </w:rPr>
                        <w:t xml:space="preserve"> in the US</w:t>
                      </w:r>
                      <w:r w:rsidR="00382A31">
                        <w:rPr>
                          <w:sz w:val="20"/>
                          <w:szCs w:val="20"/>
                        </w:rPr>
                        <w:t>,</w:t>
                      </w:r>
                      <w:r w:rsidRPr="008D3FA8">
                        <w:rPr>
                          <w:sz w:val="20"/>
                          <w:szCs w:val="20"/>
                        </w:rPr>
                        <w:t xml:space="preserve"> could be applied in a Welsh population context to provide a single way of measuring/</w:t>
                      </w:r>
                      <w:r w:rsidR="008D3FA8">
                        <w:rPr>
                          <w:sz w:val="20"/>
                          <w:szCs w:val="20"/>
                        </w:rPr>
                        <w:t xml:space="preserve"> </w:t>
                      </w:r>
                      <w:r w:rsidRPr="008D3FA8">
                        <w:rPr>
                          <w:sz w:val="20"/>
                          <w:szCs w:val="20"/>
                        </w:rPr>
                        <w:t>comparing healt</w:t>
                      </w:r>
                      <w:r w:rsidR="008D3FA8">
                        <w:rPr>
                          <w:sz w:val="20"/>
                          <w:szCs w:val="20"/>
                        </w:rPr>
                        <w:t>h and care systems across Wales</w:t>
                      </w:r>
                      <w:r w:rsidR="00382A31">
                        <w:rPr>
                          <w:sz w:val="20"/>
                          <w:szCs w:val="20"/>
                        </w:rPr>
                        <w:t>;</w:t>
                      </w:r>
                      <w:r w:rsidR="008A71B5" w:rsidRPr="008D3FA8">
                        <w:rPr>
                          <w:sz w:val="20"/>
                          <w:szCs w:val="20"/>
                        </w:rPr>
                        <w:t xml:space="preserve"> capable of being </w:t>
                      </w:r>
                      <w:r w:rsidRPr="008D3FA8">
                        <w:rPr>
                          <w:sz w:val="20"/>
                          <w:szCs w:val="20"/>
                        </w:rPr>
                        <w:t>adapt</w:t>
                      </w:r>
                      <w:r w:rsidR="008A71B5" w:rsidRPr="008D3FA8">
                        <w:rPr>
                          <w:sz w:val="20"/>
                          <w:szCs w:val="20"/>
                        </w:rPr>
                        <w:t xml:space="preserve">ed </w:t>
                      </w:r>
                      <w:r w:rsidR="008D3FA8">
                        <w:rPr>
                          <w:sz w:val="20"/>
                          <w:szCs w:val="20"/>
                        </w:rPr>
                        <w:t xml:space="preserve">to reflect local priorities as well as demonstrating an all Wales overview of population health. </w:t>
                      </w:r>
                    </w:p>
                    <w:p w14:paraId="1BC817CE" w14:textId="77777777" w:rsidR="000C5FED" w:rsidRPr="008D3FA8" w:rsidRDefault="000C5FED" w:rsidP="008A71B5">
                      <w:pPr>
                        <w:spacing w:after="0"/>
                        <w:rPr>
                          <w:sz w:val="20"/>
                          <w:szCs w:val="20"/>
                        </w:rPr>
                      </w:pPr>
                    </w:p>
                    <w:p w14:paraId="6645F5B4" w14:textId="77777777" w:rsidR="008A71B5" w:rsidRDefault="008A71B5" w:rsidP="008A71B5">
                      <w:pPr>
                        <w:spacing w:after="0"/>
                        <w:rPr>
                          <w:sz w:val="20"/>
                          <w:szCs w:val="20"/>
                        </w:rPr>
                      </w:pPr>
                      <w:r w:rsidRPr="008D3FA8">
                        <w:rPr>
                          <w:sz w:val="20"/>
                          <w:szCs w:val="20"/>
                        </w:rPr>
                        <w:t xml:space="preserve">The proof of concept dashboard was </w:t>
                      </w:r>
                      <w:r w:rsidR="00382A31">
                        <w:rPr>
                          <w:sz w:val="20"/>
                          <w:szCs w:val="20"/>
                        </w:rPr>
                        <w:t xml:space="preserve">achieved </w:t>
                      </w:r>
                      <w:r w:rsidRPr="008D3FA8">
                        <w:rPr>
                          <w:sz w:val="20"/>
                          <w:szCs w:val="20"/>
                        </w:rPr>
                        <w:t xml:space="preserve">using the expertise within the SBUHB business intelligence team. The specification is now ready to be rolled out to all the </w:t>
                      </w:r>
                      <w:r w:rsidR="004E6E32" w:rsidRPr="008D3FA8">
                        <w:rPr>
                          <w:sz w:val="20"/>
                          <w:szCs w:val="20"/>
                        </w:rPr>
                        <w:t xml:space="preserve">Local </w:t>
                      </w:r>
                      <w:r w:rsidRPr="008D3FA8">
                        <w:rPr>
                          <w:sz w:val="20"/>
                          <w:szCs w:val="20"/>
                        </w:rPr>
                        <w:t>Health Boards</w:t>
                      </w:r>
                      <w:r w:rsidR="001D33E5" w:rsidRPr="008D3FA8">
                        <w:rPr>
                          <w:sz w:val="20"/>
                          <w:szCs w:val="20"/>
                        </w:rPr>
                        <w:t xml:space="preserve"> (LBHs)</w:t>
                      </w:r>
                      <w:r w:rsidRPr="008D3FA8">
                        <w:rPr>
                          <w:sz w:val="20"/>
                          <w:szCs w:val="20"/>
                        </w:rPr>
                        <w:t xml:space="preserve"> across Wales and a national dashboard </w:t>
                      </w:r>
                      <w:r w:rsidR="00382A31">
                        <w:rPr>
                          <w:sz w:val="20"/>
                          <w:szCs w:val="20"/>
                        </w:rPr>
                        <w:t xml:space="preserve">developed </w:t>
                      </w:r>
                      <w:r w:rsidRPr="008D3FA8">
                        <w:rPr>
                          <w:sz w:val="20"/>
                          <w:szCs w:val="20"/>
                        </w:rPr>
                        <w:t>to pull the high level HDAH scores together to provide a national picture.</w:t>
                      </w:r>
                    </w:p>
                    <w:p w14:paraId="24EFD940" w14:textId="77777777" w:rsidR="00382A31" w:rsidRDefault="00382A31" w:rsidP="008A71B5">
                      <w:pPr>
                        <w:spacing w:after="0"/>
                        <w:rPr>
                          <w:sz w:val="20"/>
                          <w:szCs w:val="20"/>
                        </w:rPr>
                      </w:pPr>
                    </w:p>
                    <w:p w14:paraId="206E4471" w14:textId="77777777" w:rsidR="00382A31" w:rsidRPr="008D3FA8" w:rsidRDefault="00382A31" w:rsidP="008A71B5">
                      <w:pPr>
                        <w:spacing w:after="0"/>
                        <w:rPr>
                          <w:sz w:val="20"/>
                          <w:szCs w:val="20"/>
                        </w:rPr>
                      </w:pPr>
                      <w:r>
                        <w:rPr>
                          <w:sz w:val="20"/>
                          <w:szCs w:val="20"/>
                        </w:rPr>
                        <w:t xml:space="preserve">A paper, supported by an academic evaluation of the process from concept to delivery, will be written and published in an, as yet unspecified, publication to demonstrate the once for Wales whole system approach and methodology taken to addressing the measurement of population health improvement. </w:t>
                      </w:r>
                    </w:p>
                  </w:txbxContent>
                </v:textbox>
              </v:shape>
            </w:pict>
          </mc:Fallback>
        </mc:AlternateContent>
      </w:r>
      <w:r w:rsidR="00AA5F6A">
        <w:tab/>
      </w:r>
      <w:r w:rsidR="000C5FED">
        <w:tab/>
      </w:r>
    </w:p>
    <w:p w14:paraId="22D5D20B" w14:textId="77777777" w:rsidR="00664CDE" w:rsidRDefault="000C5FED" w:rsidP="00AA5F6A">
      <w:pPr>
        <w:tabs>
          <w:tab w:val="left" w:pos="8415"/>
        </w:tabs>
      </w:pPr>
      <w:r>
        <w:rPr>
          <w:noProof/>
          <w:lang w:eastAsia="en-GB"/>
        </w:rPr>
        <mc:AlternateContent>
          <mc:Choice Requires="wps">
            <w:drawing>
              <wp:anchor distT="45720" distB="45720" distL="114300" distR="114300" simplePos="0" relativeHeight="251661312" behindDoc="0" locked="0" layoutInCell="1" allowOverlap="1" wp14:anchorId="2E1305B6" wp14:editId="2ACEEC89">
                <wp:simplePos x="0" y="0"/>
                <wp:positionH relativeFrom="column">
                  <wp:posOffset>4914900</wp:posOffset>
                </wp:positionH>
                <wp:positionV relativeFrom="paragraph">
                  <wp:posOffset>67946</wp:posOffset>
                </wp:positionV>
                <wp:extent cx="5143500" cy="2209800"/>
                <wp:effectExtent l="0" t="0" r="19050" b="1905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0" cy="2209800"/>
                        </a:xfrm>
                        <a:prstGeom prst="rect">
                          <a:avLst/>
                        </a:prstGeom>
                        <a:solidFill>
                          <a:srgbClr val="FFFFFF"/>
                        </a:solidFill>
                        <a:ln w="9525">
                          <a:solidFill>
                            <a:srgbClr val="000000"/>
                          </a:solidFill>
                          <a:miter lim="800000"/>
                          <a:headEnd/>
                          <a:tailEnd/>
                        </a:ln>
                      </wps:spPr>
                      <wps:txbx>
                        <w:txbxContent>
                          <w:p w14:paraId="7A447656" w14:textId="77777777" w:rsidR="000C5FED" w:rsidRPr="008D3FA8" w:rsidRDefault="000C5FED" w:rsidP="000C5FED">
                            <w:pPr>
                              <w:spacing w:after="0"/>
                              <w:rPr>
                                <w:i/>
                                <w:sz w:val="20"/>
                                <w:szCs w:val="20"/>
                              </w:rPr>
                            </w:pPr>
                            <w:r w:rsidRPr="008D3FA8">
                              <w:rPr>
                                <w:b/>
                                <w:i/>
                                <w:sz w:val="20"/>
                                <w:szCs w:val="20"/>
                              </w:rPr>
                              <w:t xml:space="preserve">Key Deliverables: </w:t>
                            </w:r>
                            <w:r w:rsidRPr="008D3FA8">
                              <w:rPr>
                                <w:i/>
                                <w:sz w:val="20"/>
                                <w:szCs w:val="20"/>
                              </w:rPr>
                              <w:t>(Listed by stages/phases)</w:t>
                            </w:r>
                          </w:p>
                          <w:p w14:paraId="2F7CAD97" w14:textId="77777777" w:rsidR="008D3FA8" w:rsidRPr="008D3FA8" w:rsidRDefault="008D3FA8" w:rsidP="008D3FA8">
                            <w:pPr>
                              <w:spacing w:after="0"/>
                              <w:rPr>
                                <w:rFonts w:cs="Arial"/>
                                <w:sz w:val="20"/>
                                <w:szCs w:val="20"/>
                                <w:u w:val="single"/>
                              </w:rPr>
                            </w:pPr>
                            <w:r w:rsidRPr="008D3FA8">
                              <w:rPr>
                                <w:rFonts w:cs="Arial"/>
                                <w:sz w:val="20"/>
                                <w:szCs w:val="20"/>
                                <w:u w:val="single"/>
                              </w:rPr>
                              <w:t>Implementation Phase:</w:t>
                            </w:r>
                          </w:p>
                          <w:p w14:paraId="5D1C4681" w14:textId="77777777" w:rsidR="004E6E32" w:rsidRPr="008D3FA8" w:rsidRDefault="004E6E32" w:rsidP="008D3FA8">
                            <w:pPr>
                              <w:pStyle w:val="ListParagraph"/>
                              <w:numPr>
                                <w:ilvl w:val="0"/>
                                <w:numId w:val="4"/>
                              </w:numPr>
                              <w:spacing w:after="0"/>
                              <w:rPr>
                                <w:rFonts w:ascii="Arial" w:hAnsi="Arial" w:cs="Arial"/>
                                <w:sz w:val="20"/>
                                <w:szCs w:val="20"/>
                              </w:rPr>
                            </w:pPr>
                            <w:r w:rsidRPr="008D3FA8">
                              <w:rPr>
                                <w:rFonts w:ascii="Arial" w:hAnsi="Arial" w:cs="Arial"/>
                                <w:sz w:val="20"/>
                                <w:szCs w:val="20"/>
                              </w:rPr>
                              <w:t xml:space="preserve">Convene data experts from each </w:t>
                            </w:r>
                            <w:r w:rsidR="001D33E5" w:rsidRPr="008D3FA8">
                              <w:rPr>
                                <w:rFonts w:ascii="Arial" w:hAnsi="Arial" w:cs="Arial"/>
                                <w:sz w:val="20"/>
                                <w:szCs w:val="20"/>
                              </w:rPr>
                              <w:t>LHB</w:t>
                            </w:r>
                            <w:r w:rsidRPr="008D3FA8">
                              <w:rPr>
                                <w:rFonts w:ascii="Arial" w:hAnsi="Arial" w:cs="Arial"/>
                                <w:sz w:val="20"/>
                                <w:szCs w:val="20"/>
                              </w:rPr>
                              <w:t xml:space="preserve"> and DHCW data expertise </w:t>
                            </w:r>
                          </w:p>
                          <w:p w14:paraId="20C9BC19" w14:textId="77777777" w:rsidR="004E6E32" w:rsidRPr="008D3FA8" w:rsidRDefault="004E6E32" w:rsidP="004E6E32">
                            <w:pPr>
                              <w:pStyle w:val="ListParagraph"/>
                              <w:numPr>
                                <w:ilvl w:val="0"/>
                                <w:numId w:val="4"/>
                              </w:numPr>
                              <w:spacing w:after="0"/>
                              <w:rPr>
                                <w:sz w:val="20"/>
                                <w:szCs w:val="20"/>
                              </w:rPr>
                            </w:pPr>
                            <w:r w:rsidRPr="008D3FA8">
                              <w:rPr>
                                <w:rFonts w:ascii="Arial" w:hAnsi="Arial" w:cs="Arial"/>
                                <w:sz w:val="20"/>
                                <w:szCs w:val="20"/>
                              </w:rPr>
                              <w:t>Share the dashboard specification to each L</w:t>
                            </w:r>
                            <w:r w:rsidR="001D33E5" w:rsidRPr="008D3FA8">
                              <w:rPr>
                                <w:rFonts w:ascii="Arial" w:hAnsi="Arial" w:cs="Arial"/>
                                <w:sz w:val="20"/>
                                <w:szCs w:val="20"/>
                              </w:rPr>
                              <w:t>H</w:t>
                            </w:r>
                            <w:r w:rsidRPr="008D3FA8">
                              <w:rPr>
                                <w:rFonts w:ascii="Arial" w:hAnsi="Arial" w:cs="Arial"/>
                                <w:sz w:val="20"/>
                                <w:szCs w:val="20"/>
                              </w:rPr>
                              <w:t>B to replicate a local version</w:t>
                            </w:r>
                          </w:p>
                          <w:p w14:paraId="7641E0DF" w14:textId="77777777" w:rsidR="000C5FED" w:rsidRPr="008D3FA8" w:rsidRDefault="004E6E32" w:rsidP="004E6E32">
                            <w:pPr>
                              <w:pStyle w:val="ListParagraph"/>
                              <w:numPr>
                                <w:ilvl w:val="0"/>
                                <w:numId w:val="4"/>
                              </w:numPr>
                              <w:spacing w:after="0"/>
                              <w:rPr>
                                <w:sz w:val="20"/>
                                <w:szCs w:val="20"/>
                              </w:rPr>
                            </w:pPr>
                            <w:r w:rsidRPr="008D3FA8">
                              <w:rPr>
                                <w:rFonts w:ascii="Arial" w:hAnsi="Arial" w:cs="Arial"/>
                                <w:sz w:val="20"/>
                                <w:szCs w:val="20"/>
                              </w:rPr>
                              <w:t xml:space="preserve">Harmonise/standardise the information required to populate the dashboard </w:t>
                            </w:r>
                          </w:p>
                          <w:p w14:paraId="585CCA63" w14:textId="77777777" w:rsidR="004E6E32" w:rsidRPr="008D3FA8" w:rsidRDefault="004E6E32" w:rsidP="004E6E32">
                            <w:pPr>
                              <w:pStyle w:val="ListParagraph"/>
                              <w:numPr>
                                <w:ilvl w:val="0"/>
                                <w:numId w:val="4"/>
                              </w:numPr>
                              <w:spacing w:after="0"/>
                              <w:rPr>
                                <w:sz w:val="20"/>
                                <w:szCs w:val="20"/>
                              </w:rPr>
                            </w:pPr>
                            <w:r w:rsidRPr="008D3FA8">
                              <w:rPr>
                                <w:rFonts w:ascii="Arial" w:hAnsi="Arial" w:cs="Arial"/>
                                <w:sz w:val="20"/>
                                <w:szCs w:val="20"/>
                              </w:rPr>
                              <w:t>Harmonise/standardise national reported measures</w:t>
                            </w:r>
                          </w:p>
                          <w:p w14:paraId="7ACD3012" w14:textId="77777777" w:rsidR="004E6E32" w:rsidRPr="008D3FA8" w:rsidRDefault="004E6E32" w:rsidP="004E6E32">
                            <w:pPr>
                              <w:pStyle w:val="ListParagraph"/>
                              <w:numPr>
                                <w:ilvl w:val="0"/>
                                <w:numId w:val="4"/>
                              </w:numPr>
                              <w:spacing w:after="0"/>
                              <w:rPr>
                                <w:sz w:val="20"/>
                                <w:szCs w:val="20"/>
                              </w:rPr>
                            </w:pPr>
                            <w:r w:rsidRPr="008D3FA8">
                              <w:rPr>
                                <w:rFonts w:ascii="Arial" w:hAnsi="Arial" w:cs="Arial"/>
                                <w:sz w:val="20"/>
                                <w:szCs w:val="20"/>
                              </w:rPr>
                              <w:t xml:space="preserve">Creation of a national dashboard with data feeds from the </w:t>
                            </w:r>
                            <w:r w:rsidR="001D33E5" w:rsidRPr="008D3FA8">
                              <w:rPr>
                                <w:rFonts w:ascii="Arial" w:hAnsi="Arial" w:cs="Arial"/>
                                <w:sz w:val="20"/>
                                <w:szCs w:val="20"/>
                              </w:rPr>
                              <w:t>LHB</w:t>
                            </w:r>
                            <w:r w:rsidRPr="008D3FA8">
                              <w:rPr>
                                <w:rFonts w:ascii="Arial" w:hAnsi="Arial" w:cs="Arial"/>
                                <w:sz w:val="20"/>
                                <w:szCs w:val="20"/>
                              </w:rPr>
                              <w:t xml:space="preserve"> HDAH dashboards</w:t>
                            </w:r>
                          </w:p>
                          <w:p w14:paraId="2CBA2943" w14:textId="77777777" w:rsidR="004E6E32" w:rsidRPr="008D3FA8" w:rsidRDefault="004E6E32" w:rsidP="004E6E32">
                            <w:pPr>
                              <w:pStyle w:val="ListParagraph"/>
                              <w:numPr>
                                <w:ilvl w:val="0"/>
                                <w:numId w:val="4"/>
                              </w:numPr>
                              <w:spacing w:after="0"/>
                              <w:rPr>
                                <w:sz w:val="20"/>
                                <w:szCs w:val="20"/>
                              </w:rPr>
                            </w:pPr>
                            <w:r w:rsidRPr="008D3FA8">
                              <w:rPr>
                                <w:rFonts w:ascii="Arial" w:hAnsi="Arial" w:cs="Arial"/>
                                <w:sz w:val="20"/>
                                <w:szCs w:val="20"/>
                              </w:rPr>
                              <w:t>Launch the national and local HDAH dashboards</w:t>
                            </w:r>
                          </w:p>
                          <w:p w14:paraId="7CCDB997" w14:textId="77777777" w:rsidR="008D3FA8" w:rsidRPr="008D3FA8" w:rsidRDefault="008D3FA8" w:rsidP="008D3FA8">
                            <w:pPr>
                              <w:spacing w:after="0"/>
                              <w:rPr>
                                <w:sz w:val="20"/>
                                <w:szCs w:val="20"/>
                                <w:u w:val="single"/>
                              </w:rPr>
                            </w:pPr>
                            <w:r w:rsidRPr="008D3FA8">
                              <w:rPr>
                                <w:sz w:val="20"/>
                                <w:szCs w:val="20"/>
                                <w:u w:val="single"/>
                              </w:rPr>
                              <w:t>Evaluation Phase:</w:t>
                            </w:r>
                          </w:p>
                          <w:p w14:paraId="7B55D647" w14:textId="77777777" w:rsidR="008D3FA8" w:rsidRDefault="008D3FA8" w:rsidP="008D3FA8">
                            <w:pPr>
                              <w:pStyle w:val="ListParagraph"/>
                              <w:numPr>
                                <w:ilvl w:val="0"/>
                                <w:numId w:val="6"/>
                              </w:numPr>
                              <w:spacing w:after="0"/>
                              <w:rPr>
                                <w:rFonts w:ascii="Arial" w:hAnsi="Arial" w:cs="Arial"/>
                                <w:sz w:val="20"/>
                                <w:szCs w:val="20"/>
                              </w:rPr>
                            </w:pPr>
                            <w:r>
                              <w:rPr>
                                <w:rFonts w:ascii="Arial" w:hAnsi="Arial" w:cs="Arial"/>
                                <w:sz w:val="20"/>
                                <w:szCs w:val="20"/>
                              </w:rPr>
                              <w:t xml:space="preserve">Commission an </w:t>
                            </w:r>
                            <w:r w:rsidRPr="008D3FA8">
                              <w:rPr>
                                <w:rFonts w:ascii="Arial" w:hAnsi="Arial" w:cs="Arial"/>
                                <w:sz w:val="20"/>
                                <w:szCs w:val="20"/>
                              </w:rPr>
                              <w:t>Academic Evaluation of the adaption and implementation of HDAH in the Welsh context</w:t>
                            </w:r>
                          </w:p>
                          <w:p w14:paraId="270A6EE3" w14:textId="77777777" w:rsidR="008D3FA8" w:rsidRPr="008D3FA8" w:rsidRDefault="008D3FA8" w:rsidP="008D3FA8">
                            <w:pPr>
                              <w:pStyle w:val="ListParagraph"/>
                              <w:numPr>
                                <w:ilvl w:val="0"/>
                                <w:numId w:val="6"/>
                              </w:numPr>
                              <w:spacing w:after="0"/>
                              <w:rPr>
                                <w:rFonts w:ascii="Arial" w:hAnsi="Arial" w:cs="Arial"/>
                                <w:sz w:val="20"/>
                                <w:szCs w:val="20"/>
                              </w:rPr>
                            </w:pPr>
                            <w:r>
                              <w:rPr>
                                <w:rFonts w:ascii="Arial" w:hAnsi="Arial" w:cs="Arial"/>
                                <w:sz w:val="20"/>
                                <w:szCs w:val="20"/>
                              </w:rPr>
                              <w:t>Write a paper on the HDAH adaptation and implementation experience for publication.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1305B6" id="_x0000_s1027" type="#_x0000_t202" style="position:absolute;margin-left:387pt;margin-top:5.35pt;width:405pt;height:174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">
                <v:textbox>
                  <w:txbxContent>
                    <w:p w14:paraId="7A447656" w14:textId="77777777" w:rsidR="000C5FED" w:rsidRPr="008D3FA8" w:rsidRDefault="000C5FED" w:rsidP="000C5FED">
                      <w:pPr>
                        <w:spacing w:after="0"/>
                        <w:rPr>
                          <w:i/>
                          <w:sz w:val="20"/>
                          <w:szCs w:val="20"/>
                        </w:rPr>
                      </w:pPr>
                      <w:r w:rsidRPr="008D3FA8">
                        <w:rPr>
                          <w:b/>
                          <w:i/>
                          <w:sz w:val="20"/>
                          <w:szCs w:val="20"/>
                        </w:rPr>
                        <w:t xml:space="preserve">Key Deliverables: </w:t>
                      </w:r>
                      <w:r w:rsidRPr="008D3FA8">
                        <w:rPr>
                          <w:i/>
                          <w:sz w:val="20"/>
                          <w:szCs w:val="20"/>
                        </w:rPr>
                        <w:t>(Listed by stages/phases)</w:t>
                      </w:r>
                    </w:p>
                    <w:p w14:paraId="2F7CAD97" w14:textId="77777777" w:rsidR="008D3FA8" w:rsidRPr="008D3FA8" w:rsidRDefault="008D3FA8" w:rsidP="008D3FA8">
                      <w:pPr>
                        <w:spacing w:after="0"/>
                        <w:rPr>
                          <w:rFonts w:cs="Arial"/>
                          <w:sz w:val="20"/>
                          <w:szCs w:val="20"/>
                          <w:u w:val="single"/>
                        </w:rPr>
                      </w:pPr>
                      <w:r w:rsidRPr="008D3FA8">
                        <w:rPr>
                          <w:rFonts w:cs="Arial"/>
                          <w:sz w:val="20"/>
                          <w:szCs w:val="20"/>
                          <w:u w:val="single"/>
                        </w:rPr>
                        <w:t>Implementation Phase:</w:t>
                      </w:r>
                    </w:p>
                    <w:p w14:paraId="5D1C4681" w14:textId="77777777" w:rsidR="004E6E32" w:rsidRPr="008D3FA8" w:rsidRDefault="004E6E32" w:rsidP="008D3FA8">
                      <w:pPr>
                        <w:pStyle w:val="ListParagraph"/>
                        <w:numPr>
                          <w:ilvl w:val="0"/>
                          <w:numId w:val="4"/>
                        </w:numPr>
                        <w:spacing w:after="0"/>
                        <w:rPr>
                          <w:rFonts w:ascii="Arial" w:hAnsi="Arial" w:cs="Arial"/>
                          <w:sz w:val="20"/>
                          <w:szCs w:val="20"/>
                        </w:rPr>
                      </w:pPr>
                      <w:r w:rsidRPr="008D3FA8">
                        <w:rPr>
                          <w:rFonts w:ascii="Arial" w:hAnsi="Arial" w:cs="Arial"/>
                          <w:sz w:val="20"/>
                          <w:szCs w:val="20"/>
                        </w:rPr>
                        <w:t xml:space="preserve">Convene data experts from each </w:t>
                      </w:r>
                      <w:r w:rsidR="001D33E5" w:rsidRPr="008D3FA8">
                        <w:rPr>
                          <w:rFonts w:ascii="Arial" w:hAnsi="Arial" w:cs="Arial"/>
                          <w:sz w:val="20"/>
                          <w:szCs w:val="20"/>
                        </w:rPr>
                        <w:t>LHB</w:t>
                      </w:r>
                      <w:r w:rsidRPr="008D3FA8">
                        <w:rPr>
                          <w:rFonts w:ascii="Arial" w:hAnsi="Arial" w:cs="Arial"/>
                          <w:sz w:val="20"/>
                          <w:szCs w:val="20"/>
                        </w:rPr>
                        <w:t xml:space="preserve"> and DHCW data expertise </w:t>
                      </w:r>
                    </w:p>
                    <w:p w14:paraId="20C9BC19" w14:textId="77777777" w:rsidR="004E6E32" w:rsidRPr="008D3FA8" w:rsidRDefault="004E6E32" w:rsidP="004E6E32">
                      <w:pPr>
                        <w:pStyle w:val="ListParagraph"/>
                        <w:numPr>
                          <w:ilvl w:val="0"/>
                          <w:numId w:val="4"/>
                        </w:numPr>
                        <w:spacing w:after="0"/>
                        <w:rPr>
                          <w:sz w:val="20"/>
                          <w:szCs w:val="20"/>
                        </w:rPr>
                      </w:pPr>
                      <w:r w:rsidRPr="008D3FA8">
                        <w:rPr>
                          <w:rFonts w:ascii="Arial" w:hAnsi="Arial" w:cs="Arial"/>
                          <w:sz w:val="20"/>
                          <w:szCs w:val="20"/>
                        </w:rPr>
                        <w:t>Share the dashboard specification to each L</w:t>
                      </w:r>
                      <w:r w:rsidR="001D33E5" w:rsidRPr="008D3FA8">
                        <w:rPr>
                          <w:rFonts w:ascii="Arial" w:hAnsi="Arial" w:cs="Arial"/>
                          <w:sz w:val="20"/>
                          <w:szCs w:val="20"/>
                        </w:rPr>
                        <w:t>H</w:t>
                      </w:r>
                      <w:r w:rsidRPr="008D3FA8">
                        <w:rPr>
                          <w:rFonts w:ascii="Arial" w:hAnsi="Arial" w:cs="Arial"/>
                          <w:sz w:val="20"/>
                          <w:szCs w:val="20"/>
                        </w:rPr>
                        <w:t>B to replicate a local version</w:t>
                      </w:r>
                    </w:p>
                    <w:p w14:paraId="7641E0DF" w14:textId="77777777" w:rsidR="000C5FED" w:rsidRPr="008D3FA8" w:rsidRDefault="004E6E32" w:rsidP="004E6E32">
                      <w:pPr>
                        <w:pStyle w:val="ListParagraph"/>
                        <w:numPr>
                          <w:ilvl w:val="0"/>
                          <w:numId w:val="4"/>
                        </w:numPr>
                        <w:spacing w:after="0"/>
                        <w:rPr>
                          <w:sz w:val="20"/>
                          <w:szCs w:val="20"/>
                        </w:rPr>
                      </w:pPr>
                      <w:r w:rsidRPr="008D3FA8">
                        <w:rPr>
                          <w:rFonts w:ascii="Arial" w:hAnsi="Arial" w:cs="Arial"/>
                          <w:sz w:val="20"/>
                          <w:szCs w:val="20"/>
                        </w:rPr>
                        <w:t xml:space="preserve">Harmonise/standardise the information required to populate the dashboard </w:t>
                      </w:r>
                    </w:p>
                    <w:p w14:paraId="585CCA63" w14:textId="77777777" w:rsidR="004E6E32" w:rsidRPr="008D3FA8" w:rsidRDefault="004E6E32" w:rsidP="004E6E32">
                      <w:pPr>
                        <w:pStyle w:val="ListParagraph"/>
                        <w:numPr>
                          <w:ilvl w:val="0"/>
                          <w:numId w:val="4"/>
                        </w:numPr>
                        <w:spacing w:after="0"/>
                        <w:rPr>
                          <w:sz w:val="20"/>
                          <w:szCs w:val="20"/>
                        </w:rPr>
                      </w:pPr>
                      <w:r w:rsidRPr="008D3FA8">
                        <w:rPr>
                          <w:rFonts w:ascii="Arial" w:hAnsi="Arial" w:cs="Arial"/>
                          <w:sz w:val="20"/>
                          <w:szCs w:val="20"/>
                        </w:rPr>
                        <w:t>Harmonise/standardise national reported measures</w:t>
                      </w:r>
                    </w:p>
                    <w:p w14:paraId="7ACD3012" w14:textId="77777777" w:rsidR="004E6E32" w:rsidRPr="008D3FA8" w:rsidRDefault="004E6E32" w:rsidP="004E6E32">
                      <w:pPr>
                        <w:pStyle w:val="ListParagraph"/>
                        <w:numPr>
                          <w:ilvl w:val="0"/>
                          <w:numId w:val="4"/>
                        </w:numPr>
                        <w:spacing w:after="0"/>
                        <w:rPr>
                          <w:sz w:val="20"/>
                          <w:szCs w:val="20"/>
                        </w:rPr>
                      </w:pPr>
                      <w:r w:rsidRPr="008D3FA8">
                        <w:rPr>
                          <w:rFonts w:ascii="Arial" w:hAnsi="Arial" w:cs="Arial"/>
                          <w:sz w:val="20"/>
                          <w:szCs w:val="20"/>
                        </w:rPr>
                        <w:t xml:space="preserve">Creation of a national dashboard with data feeds from the </w:t>
                      </w:r>
                      <w:r w:rsidR="001D33E5" w:rsidRPr="008D3FA8">
                        <w:rPr>
                          <w:rFonts w:ascii="Arial" w:hAnsi="Arial" w:cs="Arial"/>
                          <w:sz w:val="20"/>
                          <w:szCs w:val="20"/>
                        </w:rPr>
                        <w:t>LHB</w:t>
                      </w:r>
                      <w:r w:rsidRPr="008D3FA8">
                        <w:rPr>
                          <w:rFonts w:ascii="Arial" w:hAnsi="Arial" w:cs="Arial"/>
                          <w:sz w:val="20"/>
                          <w:szCs w:val="20"/>
                        </w:rPr>
                        <w:t xml:space="preserve"> HDAH dashboards</w:t>
                      </w:r>
                    </w:p>
                    <w:p w14:paraId="2CBA2943" w14:textId="77777777" w:rsidR="004E6E32" w:rsidRPr="008D3FA8" w:rsidRDefault="004E6E32" w:rsidP="004E6E32">
                      <w:pPr>
                        <w:pStyle w:val="ListParagraph"/>
                        <w:numPr>
                          <w:ilvl w:val="0"/>
                          <w:numId w:val="4"/>
                        </w:numPr>
                        <w:spacing w:after="0"/>
                        <w:rPr>
                          <w:sz w:val="20"/>
                          <w:szCs w:val="20"/>
                        </w:rPr>
                      </w:pPr>
                      <w:r w:rsidRPr="008D3FA8">
                        <w:rPr>
                          <w:rFonts w:ascii="Arial" w:hAnsi="Arial" w:cs="Arial"/>
                          <w:sz w:val="20"/>
                          <w:szCs w:val="20"/>
                        </w:rPr>
                        <w:t>Launch the national and local HDAH dashboards</w:t>
                      </w:r>
                    </w:p>
                    <w:p w14:paraId="7CCDB997" w14:textId="77777777" w:rsidR="008D3FA8" w:rsidRPr="008D3FA8" w:rsidRDefault="008D3FA8" w:rsidP="008D3FA8">
                      <w:pPr>
                        <w:spacing w:after="0"/>
                        <w:rPr>
                          <w:sz w:val="20"/>
                          <w:szCs w:val="20"/>
                          <w:u w:val="single"/>
                        </w:rPr>
                      </w:pPr>
                      <w:r w:rsidRPr="008D3FA8">
                        <w:rPr>
                          <w:sz w:val="20"/>
                          <w:szCs w:val="20"/>
                          <w:u w:val="single"/>
                        </w:rPr>
                        <w:t>Evaluation Phase:</w:t>
                      </w:r>
                    </w:p>
                    <w:p w14:paraId="7B55D647" w14:textId="77777777" w:rsidR="008D3FA8" w:rsidRDefault="008D3FA8" w:rsidP="008D3FA8">
                      <w:pPr>
                        <w:pStyle w:val="ListParagraph"/>
                        <w:numPr>
                          <w:ilvl w:val="0"/>
                          <w:numId w:val="6"/>
                        </w:numPr>
                        <w:spacing w:after="0"/>
                        <w:rPr>
                          <w:rFonts w:ascii="Arial" w:hAnsi="Arial" w:cs="Arial"/>
                          <w:sz w:val="20"/>
                          <w:szCs w:val="20"/>
                        </w:rPr>
                      </w:pPr>
                      <w:r>
                        <w:rPr>
                          <w:rFonts w:ascii="Arial" w:hAnsi="Arial" w:cs="Arial"/>
                          <w:sz w:val="20"/>
                          <w:szCs w:val="20"/>
                        </w:rPr>
                        <w:t xml:space="preserve">Commission an </w:t>
                      </w:r>
                      <w:r w:rsidRPr="008D3FA8">
                        <w:rPr>
                          <w:rFonts w:ascii="Arial" w:hAnsi="Arial" w:cs="Arial"/>
                          <w:sz w:val="20"/>
                          <w:szCs w:val="20"/>
                        </w:rPr>
                        <w:t>Academic Evaluation of the adaption and implementation of HDAH in the Welsh context</w:t>
                      </w:r>
                    </w:p>
                    <w:p w14:paraId="270A6EE3" w14:textId="77777777" w:rsidR="008D3FA8" w:rsidRPr="008D3FA8" w:rsidRDefault="008D3FA8" w:rsidP="008D3FA8">
                      <w:pPr>
                        <w:pStyle w:val="ListParagraph"/>
                        <w:numPr>
                          <w:ilvl w:val="0"/>
                          <w:numId w:val="6"/>
                        </w:numPr>
                        <w:spacing w:after="0"/>
                        <w:rPr>
                          <w:rFonts w:ascii="Arial" w:hAnsi="Arial" w:cs="Arial"/>
                          <w:sz w:val="20"/>
                          <w:szCs w:val="20"/>
                        </w:rPr>
                      </w:pPr>
                      <w:r>
                        <w:rPr>
                          <w:rFonts w:ascii="Arial" w:hAnsi="Arial" w:cs="Arial"/>
                          <w:sz w:val="20"/>
                          <w:szCs w:val="20"/>
                        </w:rPr>
                        <w:t>Write a paper on the HDAH adaptation and implementation experience for publication.</w:t>
                      </w:r>
                    </w:p>
                  </w:txbxContent>
                </v:textbox>
              </v:shape>
            </w:pict>
          </mc:Fallback>
        </mc:AlternateContent>
      </w:r>
    </w:p>
    <w:p w14:paraId="7FE7B8D3" w14:textId="77777777" w:rsidR="00664CDE" w:rsidRDefault="00664CDE" w:rsidP="00AA5F6A">
      <w:pPr>
        <w:tabs>
          <w:tab w:val="left" w:pos="8415"/>
        </w:tabs>
      </w:pPr>
    </w:p>
    <w:p w14:paraId="77AA65C5" w14:textId="77777777" w:rsidR="00664CDE" w:rsidRDefault="00664CDE" w:rsidP="00AA5F6A">
      <w:pPr>
        <w:tabs>
          <w:tab w:val="left" w:pos="8415"/>
        </w:tabs>
      </w:pPr>
    </w:p>
    <w:p w14:paraId="5F0F1ECA" w14:textId="77777777" w:rsidR="00664CDE" w:rsidRDefault="00664CDE" w:rsidP="00AA5F6A">
      <w:pPr>
        <w:tabs>
          <w:tab w:val="left" w:pos="8415"/>
        </w:tabs>
      </w:pPr>
    </w:p>
    <w:p w14:paraId="621D1EB2" w14:textId="77777777" w:rsidR="00664CDE" w:rsidRDefault="00664CDE" w:rsidP="00AA5F6A">
      <w:pPr>
        <w:tabs>
          <w:tab w:val="left" w:pos="8415"/>
        </w:tabs>
      </w:pPr>
    </w:p>
    <w:p w14:paraId="122F8169" w14:textId="77777777" w:rsidR="00664CDE" w:rsidRDefault="00664CDE" w:rsidP="00AA5F6A">
      <w:pPr>
        <w:tabs>
          <w:tab w:val="left" w:pos="8415"/>
        </w:tabs>
      </w:pPr>
    </w:p>
    <w:p w14:paraId="43845E74" w14:textId="77777777" w:rsidR="00664CDE" w:rsidRDefault="00664CDE" w:rsidP="00AA5F6A">
      <w:pPr>
        <w:tabs>
          <w:tab w:val="left" w:pos="8415"/>
        </w:tabs>
      </w:pPr>
    </w:p>
    <w:p w14:paraId="482862A7" w14:textId="77777777" w:rsidR="00664CDE" w:rsidRDefault="00664CDE" w:rsidP="00AA5F6A">
      <w:pPr>
        <w:tabs>
          <w:tab w:val="left" w:pos="8415"/>
        </w:tabs>
      </w:pPr>
    </w:p>
    <w:p w14:paraId="505D8AB1" w14:textId="77777777" w:rsidR="00664CDE" w:rsidRDefault="008D3FA8" w:rsidP="00AA5F6A">
      <w:pPr>
        <w:tabs>
          <w:tab w:val="left" w:pos="8415"/>
        </w:tabs>
      </w:pPr>
      <w:r>
        <w:rPr>
          <w:noProof/>
          <w:lang w:eastAsia="en-GB"/>
        </w:rPr>
        <mc:AlternateContent>
          <mc:Choice Requires="wps">
            <w:drawing>
              <wp:anchor distT="45720" distB="45720" distL="114300" distR="114300" simplePos="0" relativeHeight="251665408" behindDoc="0" locked="0" layoutInCell="1" allowOverlap="1" wp14:anchorId="5F55204E" wp14:editId="5FC536B0">
                <wp:simplePos x="0" y="0"/>
                <wp:positionH relativeFrom="column">
                  <wp:posOffset>4924425</wp:posOffset>
                </wp:positionH>
                <wp:positionV relativeFrom="paragraph">
                  <wp:posOffset>192405</wp:posOffset>
                </wp:positionV>
                <wp:extent cx="5143500" cy="2066925"/>
                <wp:effectExtent l="0" t="0" r="19050" b="2857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0" cy="2066925"/>
                        </a:xfrm>
                        <a:prstGeom prst="rect">
                          <a:avLst/>
                        </a:prstGeom>
                        <a:solidFill>
                          <a:srgbClr val="FFFFFF"/>
                        </a:solidFill>
                        <a:ln w="9525">
                          <a:solidFill>
                            <a:srgbClr val="000000"/>
                          </a:solidFill>
                          <a:miter lim="800000"/>
                          <a:headEnd/>
                          <a:tailEnd/>
                        </a:ln>
                      </wps:spPr>
                      <wps:txbx>
                        <w:txbxContent>
                          <w:p w14:paraId="56E7C627" w14:textId="77777777" w:rsidR="000C5FED" w:rsidRPr="008D3FA8" w:rsidRDefault="000C5FED" w:rsidP="000C5FED">
                            <w:pPr>
                              <w:spacing w:after="0"/>
                              <w:rPr>
                                <w:b/>
                                <w:i/>
                                <w:sz w:val="20"/>
                                <w:szCs w:val="20"/>
                              </w:rPr>
                            </w:pPr>
                            <w:r w:rsidRPr="008D3FA8">
                              <w:rPr>
                                <w:b/>
                                <w:i/>
                                <w:sz w:val="20"/>
                                <w:szCs w:val="20"/>
                              </w:rPr>
                              <w:t>Outcome/Success Criteria:</w:t>
                            </w:r>
                          </w:p>
                          <w:p w14:paraId="14A9AA5A" w14:textId="77777777" w:rsidR="000C5FED" w:rsidRPr="008D3FA8" w:rsidRDefault="004E6E32" w:rsidP="004E6E32">
                            <w:pPr>
                              <w:pStyle w:val="ListParagraph"/>
                              <w:numPr>
                                <w:ilvl w:val="0"/>
                                <w:numId w:val="5"/>
                              </w:numPr>
                              <w:spacing w:after="0"/>
                              <w:rPr>
                                <w:sz w:val="20"/>
                                <w:szCs w:val="20"/>
                              </w:rPr>
                            </w:pPr>
                            <w:r w:rsidRPr="008D3FA8">
                              <w:rPr>
                                <w:rFonts w:ascii="Arial" w:hAnsi="Arial" w:cs="Arial"/>
                                <w:sz w:val="20"/>
                                <w:szCs w:val="20"/>
                              </w:rPr>
                              <w:t xml:space="preserve">Task &amp; Finish group established with all key representatives </w:t>
                            </w:r>
                            <w:r w:rsidR="001D33E5" w:rsidRPr="008D3FA8">
                              <w:rPr>
                                <w:rFonts w:ascii="Arial" w:hAnsi="Arial" w:cs="Arial"/>
                                <w:sz w:val="20"/>
                                <w:szCs w:val="20"/>
                              </w:rPr>
                              <w:t>invited</w:t>
                            </w:r>
                          </w:p>
                          <w:p w14:paraId="4BF8EC8D" w14:textId="77777777" w:rsidR="001D33E5" w:rsidRPr="008D3FA8" w:rsidRDefault="001D33E5" w:rsidP="004E6E32">
                            <w:pPr>
                              <w:pStyle w:val="ListParagraph"/>
                              <w:numPr>
                                <w:ilvl w:val="0"/>
                                <w:numId w:val="5"/>
                              </w:numPr>
                              <w:spacing w:after="0"/>
                              <w:rPr>
                                <w:sz w:val="20"/>
                                <w:szCs w:val="20"/>
                              </w:rPr>
                            </w:pPr>
                            <w:r w:rsidRPr="008D3FA8">
                              <w:rPr>
                                <w:rFonts w:ascii="Arial" w:hAnsi="Arial" w:cs="Arial"/>
                                <w:sz w:val="20"/>
                                <w:szCs w:val="20"/>
                              </w:rPr>
                              <w:t xml:space="preserve">HDAH Dashboards created within each LHB </w:t>
                            </w:r>
                          </w:p>
                          <w:p w14:paraId="2797BD5C" w14:textId="77777777" w:rsidR="001D33E5" w:rsidRPr="008D3FA8" w:rsidRDefault="001D33E5" w:rsidP="004E6E32">
                            <w:pPr>
                              <w:pStyle w:val="ListParagraph"/>
                              <w:numPr>
                                <w:ilvl w:val="0"/>
                                <w:numId w:val="5"/>
                              </w:numPr>
                              <w:spacing w:after="0"/>
                              <w:rPr>
                                <w:sz w:val="20"/>
                                <w:szCs w:val="20"/>
                              </w:rPr>
                            </w:pPr>
                            <w:r w:rsidRPr="008D3FA8">
                              <w:rPr>
                                <w:rFonts w:ascii="Arial" w:hAnsi="Arial" w:cs="Arial"/>
                                <w:sz w:val="20"/>
                                <w:szCs w:val="20"/>
                              </w:rPr>
                              <w:t>HDAH specific information identified for extraction in each LHB data warehouse</w:t>
                            </w:r>
                          </w:p>
                          <w:p w14:paraId="034827A0" w14:textId="77777777" w:rsidR="001D33E5" w:rsidRPr="008D3FA8" w:rsidRDefault="001D33E5" w:rsidP="004E6E32">
                            <w:pPr>
                              <w:pStyle w:val="ListParagraph"/>
                              <w:numPr>
                                <w:ilvl w:val="0"/>
                                <w:numId w:val="5"/>
                              </w:numPr>
                              <w:spacing w:after="0"/>
                              <w:rPr>
                                <w:sz w:val="20"/>
                                <w:szCs w:val="20"/>
                              </w:rPr>
                            </w:pPr>
                            <w:r w:rsidRPr="008D3FA8">
                              <w:rPr>
                                <w:rFonts w:ascii="Arial" w:hAnsi="Arial" w:cs="Arial"/>
                                <w:sz w:val="20"/>
                                <w:szCs w:val="20"/>
                              </w:rPr>
                              <w:t>Harmonisation/standardisation of terminology agreed across all LHBs in relation to HDAH specific information</w:t>
                            </w:r>
                          </w:p>
                          <w:p w14:paraId="0224D742" w14:textId="77777777" w:rsidR="001D33E5" w:rsidRPr="008D3FA8" w:rsidRDefault="001D33E5" w:rsidP="004E6E32">
                            <w:pPr>
                              <w:pStyle w:val="ListParagraph"/>
                              <w:numPr>
                                <w:ilvl w:val="0"/>
                                <w:numId w:val="5"/>
                              </w:numPr>
                              <w:spacing w:after="0"/>
                              <w:rPr>
                                <w:sz w:val="20"/>
                                <w:szCs w:val="20"/>
                              </w:rPr>
                            </w:pPr>
                            <w:r w:rsidRPr="008D3FA8">
                              <w:rPr>
                                <w:rFonts w:ascii="Arial" w:hAnsi="Arial" w:cs="Arial"/>
                                <w:sz w:val="20"/>
                                <w:szCs w:val="20"/>
                              </w:rPr>
                              <w:t>National dashboard developed by DHCW (location tbc)</w:t>
                            </w:r>
                          </w:p>
                          <w:p w14:paraId="5A629FF2" w14:textId="77777777" w:rsidR="001D33E5" w:rsidRPr="008D3FA8" w:rsidRDefault="001D33E5" w:rsidP="004E6E32">
                            <w:pPr>
                              <w:pStyle w:val="ListParagraph"/>
                              <w:numPr>
                                <w:ilvl w:val="0"/>
                                <w:numId w:val="5"/>
                              </w:numPr>
                              <w:spacing w:after="0"/>
                              <w:rPr>
                                <w:sz w:val="20"/>
                                <w:szCs w:val="20"/>
                              </w:rPr>
                            </w:pPr>
                            <w:r w:rsidRPr="008D3FA8">
                              <w:rPr>
                                <w:rFonts w:ascii="Arial" w:hAnsi="Arial" w:cs="Arial"/>
                                <w:sz w:val="20"/>
                                <w:szCs w:val="20"/>
                              </w:rPr>
                              <w:t>Data feeds links established from all LHB HDAH dashboards to the national dashboard</w:t>
                            </w:r>
                          </w:p>
                          <w:p w14:paraId="149EF4C2" w14:textId="77777777" w:rsidR="008D3FA8" w:rsidRPr="008D3FA8" w:rsidRDefault="008D3FA8" w:rsidP="004E6E32">
                            <w:pPr>
                              <w:pStyle w:val="ListParagraph"/>
                              <w:numPr>
                                <w:ilvl w:val="0"/>
                                <w:numId w:val="5"/>
                              </w:numPr>
                              <w:spacing w:after="0"/>
                              <w:rPr>
                                <w:sz w:val="20"/>
                                <w:szCs w:val="20"/>
                              </w:rPr>
                            </w:pPr>
                            <w:r w:rsidRPr="008D3FA8">
                              <w:rPr>
                                <w:rFonts w:ascii="Arial" w:hAnsi="Arial" w:cs="Arial"/>
                                <w:sz w:val="20"/>
                                <w:szCs w:val="20"/>
                              </w:rPr>
                              <w:t>Academic evaluation report on adaptation and implementation delivered</w:t>
                            </w:r>
                          </w:p>
                          <w:p w14:paraId="31206D40" w14:textId="77777777" w:rsidR="008D3FA8" w:rsidRPr="008D3FA8" w:rsidRDefault="008D3FA8" w:rsidP="004E6E32">
                            <w:pPr>
                              <w:pStyle w:val="ListParagraph"/>
                              <w:numPr>
                                <w:ilvl w:val="0"/>
                                <w:numId w:val="5"/>
                              </w:numPr>
                              <w:spacing w:after="0"/>
                              <w:rPr>
                                <w:sz w:val="20"/>
                                <w:szCs w:val="20"/>
                              </w:rPr>
                            </w:pPr>
                            <w:r>
                              <w:rPr>
                                <w:rFonts w:ascii="Arial" w:hAnsi="Arial" w:cs="Arial"/>
                                <w:sz w:val="20"/>
                                <w:szCs w:val="20"/>
                              </w:rPr>
                              <w:t>Paper on the adaptation an</w:t>
                            </w:r>
                            <w:r w:rsidRPr="008D3FA8">
                              <w:rPr>
                                <w:rFonts w:ascii="Arial" w:hAnsi="Arial" w:cs="Arial"/>
                                <w:sz w:val="20"/>
                                <w:szCs w:val="20"/>
                              </w:rPr>
                              <w:t xml:space="preserve">d implementation </w:t>
                            </w:r>
                            <w:r>
                              <w:rPr>
                                <w:rFonts w:ascii="Arial" w:hAnsi="Arial" w:cs="Arial"/>
                                <w:sz w:val="20"/>
                                <w:szCs w:val="20"/>
                              </w:rPr>
                              <w:t>of HDAH in eth Welsh context published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55204E" id="_x0000_s1028" type="#_x0000_t202" style="position:absolute;margin-left:387.75pt;margin-top:15.15pt;width:405pt;height:162.7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">
                <v:textbox>
                  <w:txbxContent>
                    <w:p w14:paraId="56E7C627" w14:textId="77777777" w:rsidR="000C5FED" w:rsidRPr="008D3FA8" w:rsidRDefault="000C5FED" w:rsidP="000C5FED">
                      <w:pPr>
                        <w:spacing w:after="0"/>
                        <w:rPr>
                          <w:b/>
                          <w:i/>
                          <w:sz w:val="20"/>
                          <w:szCs w:val="20"/>
                        </w:rPr>
                      </w:pPr>
                      <w:r w:rsidRPr="008D3FA8">
                        <w:rPr>
                          <w:b/>
                          <w:i/>
                          <w:sz w:val="20"/>
                          <w:szCs w:val="20"/>
                        </w:rPr>
                        <w:t>Outcome/Success Criteria:</w:t>
                      </w:r>
                    </w:p>
                    <w:p w14:paraId="14A9AA5A" w14:textId="77777777" w:rsidR="000C5FED" w:rsidRPr="008D3FA8" w:rsidRDefault="004E6E32" w:rsidP="004E6E32">
                      <w:pPr>
                        <w:pStyle w:val="ListParagraph"/>
                        <w:numPr>
                          <w:ilvl w:val="0"/>
                          <w:numId w:val="5"/>
                        </w:numPr>
                        <w:spacing w:after="0"/>
                        <w:rPr>
                          <w:sz w:val="20"/>
                          <w:szCs w:val="20"/>
                        </w:rPr>
                      </w:pPr>
                      <w:r w:rsidRPr="008D3FA8">
                        <w:rPr>
                          <w:rFonts w:ascii="Arial" w:hAnsi="Arial" w:cs="Arial"/>
                          <w:sz w:val="20"/>
                          <w:szCs w:val="20"/>
                        </w:rPr>
                        <w:t xml:space="preserve">Task &amp; Finish group established with all key representatives </w:t>
                      </w:r>
                      <w:r w:rsidR="001D33E5" w:rsidRPr="008D3FA8">
                        <w:rPr>
                          <w:rFonts w:ascii="Arial" w:hAnsi="Arial" w:cs="Arial"/>
                          <w:sz w:val="20"/>
                          <w:szCs w:val="20"/>
                        </w:rPr>
                        <w:t>invited</w:t>
                      </w:r>
                    </w:p>
                    <w:p w14:paraId="4BF8EC8D" w14:textId="77777777" w:rsidR="001D33E5" w:rsidRPr="008D3FA8" w:rsidRDefault="001D33E5" w:rsidP="004E6E32">
                      <w:pPr>
                        <w:pStyle w:val="ListParagraph"/>
                        <w:numPr>
                          <w:ilvl w:val="0"/>
                          <w:numId w:val="5"/>
                        </w:numPr>
                        <w:spacing w:after="0"/>
                        <w:rPr>
                          <w:sz w:val="20"/>
                          <w:szCs w:val="20"/>
                        </w:rPr>
                      </w:pPr>
                      <w:r w:rsidRPr="008D3FA8">
                        <w:rPr>
                          <w:rFonts w:ascii="Arial" w:hAnsi="Arial" w:cs="Arial"/>
                          <w:sz w:val="20"/>
                          <w:szCs w:val="20"/>
                        </w:rPr>
                        <w:t xml:space="preserve">HDAH Dashboards created within each LHB </w:t>
                      </w:r>
                    </w:p>
                    <w:p w14:paraId="2797BD5C" w14:textId="77777777" w:rsidR="001D33E5" w:rsidRPr="008D3FA8" w:rsidRDefault="001D33E5" w:rsidP="004E6E32">
                      <w:pPr>
                        <w:pStyle w:val="ListParagraph"/>
                        <w:numPr>
                          <w:ilvl w:val="0"/>
                          <w:numId w:val="5"/>
                        </w:numPr>
                        <w:spacing w:after="0"/>
                        <w:rPr>
                          <w:sz w:val="20"/>
                          <w:szCs w:val="20"/>
                        </w:rPr>
                      </w:pPr>
                      <w:r w:rsidRPr="008D3FA8">
                        <w:rPr>
                          <w:rFonts w:ascii="Arial" w:hAnsi="Arial" w:cs="Arial"/>
                          <w:sz w:val="20"/>
                          <w:szCs w:val="20"/>
                        </w:rPr>
                        <w:t>HDAH specific information identified for extraction in each LHB data warehouse</w:t>
                      </w:r>
                    </w:p>
                    <w:p w14:paraId="034827A0" w14:textId="77777777" w:rsidR="001D33E5" w:rsidRPr="008D3FA8" w:rsidRDefault="001D33E5" w:rsidP="004E6E32">
                      <w:pPr>
                        <w:pStyle w:val="ListParagraph"/>
                        <w:numPr>
                          <w:ilvl w:val="0"/>
                          <w:numId w:val="5"/>
                        </w:numPr>
                        <w:spacing w:after="0"/>
                        <w:rPr>
                          <w:sz w:val="20"/>
                          <w:szCs w:val="20"/>
                        </w:rPr>
                      </w:pPr>
                      <w:r w:rsidRPr="008D3FA8">
                        <w:rPr>
                          <w:rFonts w:ascii="Arial" w:hAnsi="Arial" w:cs="Arial"/>
                          <w:sz w:val="20"/>
                          <w:szCs w:val="20"/>
                        </w:rPr>
                        <w:t>Harmonisation/standardisation of terminology agreed across all LHBs in relation to HDAH specific information</w:t>
                      </w:r>
                    </w:p>
                    <w:p w14:paraId="0224D742" w14:textId="77777777" w:rsidR="001D33E5" w:rsidRPr="008D3FA8" w:rsidRDefault="001D33E5" w:rsidP="004E6E32">
                      <w:pPr>
                        <w:pStyle w:val="ListParagraph"/>
                        <w:numPr>
                          <w:ilvl w:val="0"/>
                          <w:numId w:val="5"/>
                        </w:numPr>
                        <w:spacing w:after="0"/>
                        <w:rPr>
                          <w:sz w:val="20"/>
                          <w:szCs w:val="20"/>
                        </w:rPr>
                      </w:pPr>
                      <w:r w:rsidRPr="008D3FA8">
                        <w:rPr>
                          <w:rFonts w:ascii="Arial" w:hAnsi="Arial" w:cs="Arial"/>
                          <w:sz w:val="20"/>
                          <w:szCs w:val="20"/>
                        </w:rPr>
                        <w:t>National dashboard developed by DHCW (location tbc)</w:t>
                      </w:r>
                    </w:p>
                    <w:p w14:paraId="5A629FF2" w14:textId="77777777" w:rsidR="001D33E5" w:rsidRPr="008D3FA8" w:rsidRDefault="001D33E5" w:rsidP="004E6E32">
                      <w:pPr>
                        <w:pStyle w:val="ListParagraph"/>
                        <w:numPr>
                          <w:ilvl w:val="0"/>
                          <w:numId w:val="5"/>
                        </w:numPr>
                        <w:spacing w:after="0"/>
                        <w:rPr>
                          <w:sz w:val="20"/>
                          <w:szCs w:val="20"/>
                        </w:rPr>
                      </w:pPr>
                      <w:r w:rsidRPr="008D3FA8">
                        <w:rPr>
                          <w:rFonts w:ascii="Arial" w:hAnsi="Arial" w:cs="Arial"/>
                          <w:sz w:val="20"/>
                          <w:szCs w:val="20"/>
                        </w:rPr>
                        <w:t>Data feeds links established from all LHB HDAH dashboards to the national dashboard</w:t>
                      </w:r>
                    </w:p>
                    <w:p w14:paraId="149EF4C2" w14:textId="77777777" w:rsidR="008D3FA8" w:rsidRPr="008D3FA8" w:rsidRDefault="008D3FA8" w:rsidP="004E6E32">
                      <w:pPr>
                        <w:pStyle w:val="ListParagraph"/>
                        <w:numPr>
                          <w:ilvl w:val="0"/>
                          <w:numId w:val="5"/>
                        </w:numPr>
                        <w:spacing w:after="0"/>
                        <w:rPr>
                          <w:sz w:val="20"/>
                          <w:szCs w:val="20"/>
                        </w:rPr>
                      </w:pPr>
                      <w:r w:rsidRPr="008D3FA8">
                        <w:rPr>
                          <w:rFonts w:ascii="Arial" w:hAnsi="Arial" w:cs="Arial"/>
                          <w:sz w:val="20"/>
                          <w:szCs w:val="20"/>
                        </w:rPr>
                        <w:t>Academic evaluation report on adaptation and implementation delivered</w:t>
                      </w:r>
                    </w:p>
                    <w:p w14:paraId="31206D40" w14:textId="77777777" w:rsidR="008D3FA8" w:rsidRPr="008D3FA8" w:rsidRDefault="008D3FA8" w:rsidP="004E6E32">
                      <w:pPr>
                        <w:pStyle w:val="ListParagraph"/>
                        <w:numPr>
                          <w:ilvl w:val="0"/>
                          <w:numId w:val="5"/>
                        </w:numPr>
                        <w:spacing w:after="0"/>
                        <w:rPr>
                          <w:sz w:val="20"/>
                          <w:szCs w:val="20"/>
                        </w:rPr>
                      </w:pPr>
                      <w:r>
                        <w:rPr>
                          <w:rFonts w:ascii="Arial" w:hAnsi="Arial" w:cs="Arial"/>
                          <w:sz w:val="20"/>
                          <w:szCs w:val="20"/>
                        </w:rPr>
                        <w:t>Paper on the adaptation an</w:t>
                      </w:r>
                      <w:r w:rsidRPr="008D3FA8">
                        <w:rPr>
                          <w:rFonts w:ascii="Arial" w:hAnsi="Arial" w:cs="Arial"/>
                          <w:sz w:val="20"/>
                          <w:szCs w:val="20"/>
                        </w:rPr>
                        <w:t xml:space="preserve">d implementation </w:t>
                      </w:r>
                      <w:r>
                        <w:rPr>
                          <w:rFonts w:ascii="Arial" w:hAnsi="Arial" w:cs="Arial"/>
                          <w:sz w:val="20"/>
                          <w:szCs w:val="20"/>
                        </w:rPr>
                        <w:t>of HDAH in eth Welsh context published</w:t>
                      </w:r>
                    </w:p>
                  </w:txbxContent>
                </v:textbox>
              </v:shape>
            </w:pict>
          </mc:Fallback>
        </mc:AlternateContent>
      </w:r>
    </w:p>
    <w:p w14:paraId="2F9E82F7" w14:textId="77777777" w:rsidR="00664CDE" w:rsidRDefault="00664CDE" w:rsidP="00AA5F6A">
      <w:pPr>
        <w:tabs>
          <w:tab w:val="left" w:pos="8415"/>
        </w:tabs>
      </w:pPr>
    </w:p>
    <w:p w14:paraId="6F130F53" w14:textId="77777777" w:rsidR="00664CDE" w:rsidRDefault="00664CDE" w:rsidP="00AA5F6A">
      <w:pPr>
        <w:tabs>
          <w:tab w:val="left" w:pos="8415"/>
        </w:tabs>
      </w:pPr>
    </w:p>
    <w:p w14:paraId="493FDBF0" w14:textId="77777777" w:rsidR="00664CDE" w:rsidRDefault="00382A31" w:rsidP="00AA5F6A">
      <w:pPr>
        <w:tabs>
          <w:tab w:val="left" w:pos="8415"/>
        </w:tabs>
      </w:pPr>
      <w:r>
        <w:rPr>
          <w:noProof/>
          <w:lang w:eastAsia="en-GB"/>
        </w:rPr>
        <mc:AlternateContent>
          <mc:Choice Requires="wps">
            <w:drawing>
              <wp:anchor distT="45720" distB="45720" distL="114300" distR="114300" simplePos="0" relativeHeight="251663360" behindDoc="0" locked="0" layoutInCell="1" allowOverlap="1" wp14:anchorId="2BCFDC6C" wp14:editId="6047F6F2">
                <wp:simplePos x="0" y="0"/>
                <wp:positionH relativeFrom="column">
                  <wp:posOffset>-200025</wp:posOffset>
                </wp:positionH>
                <wp:positionV relativeFrom="paragraph">
                  <wp:posOffset>110489</wp:posOffset>
                </wp:positionV>
                <wp:extent cx="4984750" cy="1590675"/>
                <wp:effectExtent l="0" t="0" r="25400" b="2857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84750" cy="1590675"/>
                        </a:xfrm>
                        <a:prstGeom prst="rect">
                          <a:avLst/>
                        </a:prstGeom>
                        <a:solidFill>
                          <a:srgbClr val="FFFFFF"/>
                        </a:solidFill>
                        <a:ln w="9525">
                          <a:solidFill>
                            <a:srgbClr val="000000"/>
                          </a:solidFill>
                          <a:miter lim="800000"/>
                          <a:headEnd/>
                          <a:tailEnd/>
                        </a:ln>
                      </wps:spPr>
                      <wps:txbx>
                        <w:txbxContent>
                          <w:p w14:paraId="1BA714A5" w14:textId="77777777" w:rsidR="000C5FED" w:rsidRPr="008D3FA8" w:rsidRDefault="000C5FED" w:rsidP="000C5FED">
                            <w:pPr>
                              <w:spacing w:after="0"/>
                              <w:rPr>
                                <w:b/>
                                <w:i/>
                                <w:sz w:val="20"/>
                                <w:szCs w:val="20"/>
                              </w:rPr>
                            </w:pPr>
                            <w:r w:rsidRPr="008D3FA8">
                              <w:rPr>
                                <w:b/>
                                <w:i/>
                                <w:sz w:val="20"/>
                                <w:szCs w:val="20"/>
                              </w:rPr>
                              <w:t>What is the scope of the project?</w:t>
                            </w:r>
                          </w:p>
                          <w:p w14:paraId="73CFB649" w14:textId="77777777" w:rsidR="004E6E32" w:rsidRPr="008D3FA8" w:rsidRDefault="004E6E32" w:rsidP="000C5FED">
                            <w:pPr>
                              <w:spacing w:after="0"/>
                              <w:rPr>
                                <w:sz w:val="20"/>
                                <w:szCs w:val="20"/>
                              </w:rPr>
                            </w:pPr>
                            <w:r w:rsidRPr="00382A31">
                              <w:rPr>
                                <w:sz w:val="20"/>
                                <w:szCs w:val="20"/>
                                <w:u w:val="single"/>
                              </w:rPr>
                              <w:t>In scope</w:t>
                            </w:r>
                            <w:r w:rsidRPr="008D3FA8">
                              <w:rPr>
                                <w:sz w:val="20"/>
                                <w:szCs w:val="20"/>
                              </w:rPr>
                              <w:t>:</w:t>
                            </w:r>
                          </w:p>
                          <w:p w14:paraId="0290FF24" w14:textId="77777777" w:rsidR="000C5FED" w:rsidRPr="008D3FA8" w:rsidRDefault="004E6E32" w:rsidP="004E6E32">
                            <w:pPr>
                              <w:pStyle w:val="ListParagraph"/>
                              <w:numPr>
                                <w:ilvl w:val="0"/>
                                <w:numId w:val="3"/>
                              </w:numPr>
                              <w:spacing w:after="0"/>
                              <w:rPr>
                                <w:rFonts w:ascii="Arial" w:hAnsi="Arial" w:cs="Arial"/>
                                <w:sz w:val="20"/>
                                <w:szCs w:val="20"/>
                              </w:rPr>
                            </w:pPr>
                            <w:r w:rsidRPr="008D3FA8">
                              <w:rPr>
                                <w:rFonts w:ascii="Arial" w:hAnsi="Arial" w:cs="Arial"/>
                                <w:sz w:val="20"/>
                                <w:szCs w:val="20"/>
                              </w:rPr>
                              <w:t xml:space="preserve">To support the development of </w:t>
                            </w:r>
                            <w:r w:rsidR="001D33E5" w:rsidRPr="008D3FA8">
                              <w:rPr>
                                <w:rFonts w:ascii="Arial" w:hAnsi="Arial" w:cs="Arial"/>
                                <w:sz w:val="20"/>
                                <w:szCs w:val="20"/>
                              </w:rPr>
                              <w:t>LHB</w:t>
                            </w:r>
                            <w:r w:rsidRPr="008D3FA8">
                              <w:rPr>
                                <w:rFonts w:ascii="Arial" w:hAnsi="Arial" w:cs="Arial"/>
                                <w:sz w:val="20"/>
                                <w:szCs w:val="20"/>
                              </w:rPr>
                              <w:t xml:space="preserve"> HDAH dashboards</w:t>
                            </w:r>
                          </w:p>
                          <w:p w14:paraId="0F98BBDB" w14:textId="77777777" w:rsidR="004E6E32" w:rsidRPr="008D3FA8" w:rsidRDefault="004E6E32" w:rsidP="004E6E32">
                            <w:pPr>
                              <w:pStyle w:val="ListParagraph"/>
                              <w:numPr>
                                <w:ilvl w:val="0"/>
                                <w:numId w:val="3"/>
                              </w:numPr>
                              <w:spacing w:after="0"/>
                              <w:rPr>
                                <w:rFonts w:ascii="Arial" w:hAnsi="Arial" w:cs="Arial"/>
                                <w:sz w:val="20"/>
                                <w:szCs w:val="20"/>
                              </w:rPr>
                            </w:pPr>
                            <w:r w:rsidRPr="008D3FA8">
                              <w:rPr>
                                <w:rFonts w:ascii="Arial" w:hAnsi="Arial" w:cs="Arial"/>
                                <w:sz w:val="20"/>
                                <w:szCs w:val="20"/>
                              </w:rPr>
                              <w:t>To ensure compliance with Information Governance re patient data</w:t>
                            </w:r>
                          </w:p>
                          <w:p w14:paraId="716B87BD" w14:textId="77777777" w:rsidR="004E6E32" w:rsidRPr="008D3FA8" w:rsidRDefault="004E6E32" w:rsidP="004E6E32">
                            <w:pPr>
                              <w:pStyle w:val="ListParagraph"/>
                              <w:numPr>
                                <w:ilvl w:val="0"/>
                                <w:numId w:val="3"/>
                              </w:numPr>
                              <w:spacing w:after="0"/>
                              <w:rPr>
                                <w:rFonts w:ascii="Arial" w:hAnsi="Arial" w:cs="Arial"/>
                                <w:sz w:val="20"/>
                                <w:szCs w:val="20"/>
                              </w:rPr>
                            </w:pPr>
                            <w:r w:rsidRPr="008D3FA8">
                              <w:rPr>
                                <w:rFonts w:ascii="Arial" w:hAnsi="Arial" w:cs="Arial"/>
                                <w:sz w:val="20"/>
                                <w:szCs w:val="20"/>
                              </w:rPr>
                              <w:t xml:space="preserve">To support development of a national dashboard via DHCW </w:t>
                            </w:r>
                          </w:p>
                          <w:p w14:paraId="454363EF" w14:textId="77777777" w:rsidR="004E6E32" w:rsidRPr="008D3FA8" w:rsidRDefault="004E6E32" w:rsidP="000C5FED">
                            <w:pPr>
                              <w:spacing w:after="0"/>
                              <w:rPr>
                                <w:rFonts w:cs="Arial"/>
                                <w:sz w:val="20"/>
                                <w:szCs w:val="20"/>
                              </w:rPr>
                            </w:pPr>
                          </w:p>
                          <w:p w14:paraId="455D8E7B" w14:textId="77777777" w:rsidR="004E6E32" w:rsidRPr="00382A31" w:rsidRDefault="004E6E32" w:rsidP="000C5FED">
                            <w:pPr>
                              <w:spacing w:after="0"/>
                              <w:rPr>
                                <w:rFonts w:cs="Arial"/>
                                <w:sz w:val="20"/>
                                <w:szCs w:val="20"/>
                                <w:u w:val="single"/>
                              </w:rPr>
                            </w:pPr>
                            <w:r w:rsidRPr="00382A31">
                              <w:rPr>
                                <w:rFonts w:cs="Arial"/>
                                <w:sz w:val="20"/>
                                <w:szCs w:val="20"/>
                                <w:u w:val="single"/>
                              </w:rPr>
                              <w:t xml:space="preserve">Not in scope: </w:t>
                            </w:r>
                          </w:p>
                          <w:p w14:paraId="312FE98A" w14:textId="77777777" w:rsidR="004E6E32" w:rsidRPr="008D3FA8" w:rsidRDefault="004E6E32" w:rsidP="004E6E32">
                            <w:pPr>
                              <w:pStyle w:val="ListParagraph"/>
                              <w:numPr>
                                <w:ilvl w:val="0"/>
                                <w:numId w:val="2"/>
                              </w:numPr>
                              <w:spacing w:after="0"/>
                              <w:rPr>
                                <w:rFonts w:ascii="Arial" w:hAnsi="Arial" w:cs="Arial"/>
                                <w:sz w:val="20"/>
                                <w:szCs w:val="20"/>
                              </w:rPr>
                            </w:pPr>
                            <w:r w:rsidRPr="008D3FA8">
                              <w:rPr>
                                <w:rFonts w:ascii="Arial" w:hAnsi="Arial" w:cs="Arial"/>
                                <w:sz w:val="20"/>
                                <w:szCs w:val="20"/>
                              </w:rPr>
                              <w:t>To interpret HDAH scores or develop actions</w:t>
                            </w:r>
                          </w:p>
                          <w:p w14:paraId="161F1958" w14:textId="77777777" w:rsidR="004E6E32" w:rsidRPr="008D3FA8" w:rsidRDefault="004E6E32" w:rsidP="004E6E32">
                            <w:pPr>
                              <w:pStyle w:val="ListParagraph"/>
                              <w:numPr>
                                <w:ilvl w:val="0"/>
                                <w:numId w:val="2"/>
                              </w:numPr>
                              <w:spacing w:after="0"/>
                              <w:rPr>
                                <w:rFonts w:ascii="Arial" w:hAnsi="Arial" w:cs="Arial"/>
                                <w:sz w:val="20"/>
                                <w:szCs w:val="20"/>
                              </w:rPr>
                            </w:pPr>
                            <w:r w:rsidRPr="008D3FA8">
                              <w:rPr>
                                <w:rFonts w:ascii="Arial" w:hAnsi="Arial" w:cs="Arial"/>
                                <w:sz w:val="20"/>
                                <w:szCs w:val="20"/>
                              </w:rPr>
                              <w:t>To incorporate secondary care data not already in the prototype dashboard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CFDC6C" id="_x0000_s1029" type="#_x0000_t202" style="position:absolute;margin-left:-15.75pt;margin-top:8.7pt;width:392.5pt;height:125.2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">
                <v:textbox>
                  <w:txbxContent>
                    <w:p w14:paraId="1BA714A5" w14:textId="77777777" w:rsidR="000C5FED" w:rsidRPr="008D3FA8" w:rsidRDefault="000C5FED" w:rsidP="000C5FED">
                      <w:pPr>
                        <w:spacing w:after="0"/>
                        <w:rPr>
                          <w:b/>
                          <w:i/>
                          <w:sz w:val="20"/>
                          <w:szCs w:val="20"/>
                        </w:rPr>
                      </w:pPr>
                      <w:r w:rsidRPr="008D3FA8">
                        <w:rPr>
                          <w:b/>
                          <w:i/>
                          <w:sz w:val="20"/>
                          <w:szCs w:val="20"/>
                        </w:rPr>
                        <w:t>What is the scope of the project?</w:t>
                      </w:r>
                    </w:p>
                    <w:p w14:paraId="73CFB649" w14:textId="77777777" w:rsidR="004E6E32" w:rsidRPr="008D3FA8" w:rsidRDefault="004E6E32" w:rsidP="000C5FED">
                      <w:pPr>
                        <w:spacing w:after="0"/>
                        <w:rPr>
                          <w:sz w:val="20"/>
                          <w:szCs w:val="20"/>
                        </w:rPr>
                      </w:pPr>
                      <w:r w:rsidRPr="00382A31">
                        <w:rPr>
                          <w:sz w:val="20"/>
                          <w:szCs w:val="20"/>
                          <w:u w:val="single"/>
                        </w:rPr>
                        <w:t>In scope</w:t>
                      </w:r>
                      <w:r w:rsidRPr="008D3FA8">
                        <w:rPr>
                          <w:sz w:val="20"/>
                          <w:szCs w:val="20"/>
                        </w:rPr>
                        <w:t>:</w:t>
                      </w:r>
                    </w:p>
                    <w:p w14:paraId="0290FF24" w14:textId="77777777" w:rsidR="000C5FED" w:rsidRPr="008D3FA8" w:rsidRDefault="004E6E32" w:rsidP="004E6E32">
                      <w:pPr>
                        <w:pStyle w:val="ListParagraph"/>
                        <w:numPr>
                          <w:ilvl w:val="0"/>
                          <w:numId w:val="3"/>
                        </w:numPr>
                        <w:spacing w:after="0"/>
                        <w:rPr>
                          <w:rFonts w:ascii="Arial" w:hAnsi="Arial" w:cs="Arial"/>
                          <w:sz w:val="20"/>
                          <w:szCs w:val="20"/>
                        </w:rPr>
                      </w:pPr>
                      <w:r w:rsidRPr="008D3FA8">
                        <w:rPr>
                          <w:rFonts w:ascii="Arial" w:hAnsi="Arial" w:cs="Arial"/>
                          <w:sz w:val="20"/>
                          <w:szCs w:val="20"/>
                        </w:rPr>
                        <w:t xml:space="preserve">To support the development of </w:t>
                      </w:r>
                      <w:r w:rsidR="001D33E5" w:rsidRPr="008D3FA8">
                        <w:rPr>
                          <w:rFonts w:ascii="Arial" w:hAnsi="Arial" w:cs="Arial"/>
                          <w:sz w:val="20"/>
                          <w:szCs w:val="20"/>
                        </w:rPr>
                        <w:t>LHB</w:t>
                      </w:r>
                      <w:r w:rsidRPr="008D3FA8">
                        <w:rPr>
                          <w:rFonts w:ascii="Arial" w:hAnsi="Arial" w:cs="Arial"/>
                          <w:sz w:val="20"/>
                          <w:szCs w:val="20"/>
                        </w:rPr>
                        <w:t xml:space="preserve"> HDAH dashboards</w:t>
                      </w:r>
                    </w:p>
                    <w:p w14:paraId="0F98BBDB" w14:textId="77777777" w:rsidR="004E6E32" w:rsidRPr="008D3FA8" w:rsidRDefault="004E6E32" w:rsidP="004E6E32">
                      <w:pPr>
                        <w:pStyle w:val="ListParagraph"/>
                        <w:numPr>
                          <w:ilvl w:val="0"/>
                          <w:numId w:val="3"/>
                        </w:numPr>
                        <w:spacing w:after="0"/>
                        <w:rPr>
                          <w:rFonts w:ascii="Arial" w:hAnsi="Arial" w:cs="Arial"/>
                          <w:sz w:val="20"/>
                          <w:szCs w:val="20"/>
                        </w:rPr>
                      </w:pPr>
                      <w:r w:rsidRPr="008D3FA8">
                        <w:rPr>
                          <w:rFonts w:ascii="Arial" w:hAnsi="Arial" w:cs="Arial"/>
                          <w:sz w:val="20"/>
                          <w:szCs w:val="20"/>
                        </w:rPr>
                        <w:t>To ensure compliance with Information Governance re patient data</w:t>
                      </w:r>
                    </w:p>
                    <w:p w14:paraId="716B87BD" w14:textId="77777777" w:rsidR="004E6E32" w:rsidRPr="008D3FA8" w:rsidRDefault="004E6E32" w:rsidP="004E6E32">
                      <w:pPr>
                        <w:pStyle w:val="ListParagraph"/>
                        <w:numPr>
                          <w:ilvl w:val="0"/>
                          <w:numId w:val="3"/>
                        </w:numPr>
                        <w:spacing w:after="0"/>
                        <w:rPr>
                          <w:rFonts w:ascii="Arial" w:hAnsi="Arial" w:cs="Arial"/>
                          <w:sz w:val="20"/>
                          <w:szCs w:val="20"/>
                        </w:rPr>
                      </w:pPr>
                      <w:r w:rsidRPr="008D3FA8">
                        <w:rPr>
                          <w:rFonts w:ascii="Arial" w:hAnsi="Arial" w:cs="Arial"/>
                          <w:sz w:val="20"/>
                          <w:szCs w:val="20"/>
                        </w:rPr>
                        <w:t xml:space="preserve">To support development of a national dashboard via DHCW </w:t>
                      </w:r>
                    </w:p>
                    <w:p w14:paraId="454363EF" w14:textId="77777777" w:rsidR="004E6E32" w:rsidRPr="008D3FA8" w:rsidRDefault="004E6E32" w:rsidP="000C5FED">
                      <w:pPr>
                        <w:spacing w:after="0"/>
                        <w:rPr>
                          <w:rFonts w:cs="Arial"/>
                          <w:sz w:val="20"/>
                          <w:szCs w:val="20"/>
                        </w:rPr>
                      </w:pPr>
                    </w:p>
                    <w:p w14:paraId="455D8E7B" w14:textId="77777777" w:rsidR="004E6E32" w:rsidRPr="00382A31" w:rsidRDefault="004E6E32" w:rsidP="000C5FED">
                      <w:pPr>
                        <w:spacing w:after="0"/>
                        <w:rPr>
                          <w:rFonts w:cs="Arial"/>
                          <w:sz w:val="20"/>
                          <w:szCs w:val="20"/>
                          <w:u w:val="single"/>
                        </w:rPr>
                      </w:pPr>
                      <w:r w:rsidRPr="00382A31">
                        <w:rPr>
                          <w:rFonts w:cs="Arial"/>
                          <w:sz w:val="20"/>
                          <w:szCs w:val="20"/>
                          <w:u w:val="single"/>
                        </w:rPr>
                        <w:t xml:space="preserve">Not in scope: </w:t>
                      </w:r>
                    </w:p>
                    <w:p w14:paraId="312FE98A" w14:textId="77777777" w:rsidR="004E6E32" w:rsidRPr="008D3FA8" w:rsidRDefault="004E6E32" w:rsidP="004E6E32">
                      <w:pPr>
                        <w:pStyle w:val="ListParagraph"/>
                        <w:numPr>
                          <w:ilvl w:val="0"/>
                          <w:numId w:val="2"/>
                        </w:numPr>
                        <w:spacing w:after="0"/>
                        <w:rPr>
                          <w:rFonts w:ascii="Arial" w:hAnsi="Arial" w:cs="Arial"/>
                          <w:sz w:val="20"/>
                          <w:szCs w:val="20"/>
                        </w:rPr>
                      </w:pPr>
                      <w:r w:rsidRPr="008D3FA8">
                        <w:rPr>
                          <w:rFonts w:ascii="Arial" w:hAnsi="Arial" w:cs="Arial"/>
                          <w:sz w:val="20"/>
                          <w:szCs w:val="20"/>
                        </w:rPr>
                        <w:t>To interpret HDAH scores or develop actions</w:t>
                      </w:r>
                    </w:p>
                    <w:p w14:paraId="161F1958" w14:textId="77777777" w:rsidR="004E6E32" w:rsidRPr="008D3FA8" w:rsidRDefault="004E6E32" w:rsidP="004E6E32">
                      <w:pPr>
                        <w:pStyle w:val="ListParagraph"/>
                        <w:numPr>
                          <w:ilvl w:val="0"/>
                          <w:numId w:val="2"/>
                        </w:numPr>
                        <w:spacing w:after="0"/>
                        <w:rPr>
                          <w:rFonts w:ascii="Arial" w:hAnsi="Arial" w:cs="Arial"/>
                          <w:sz w:val="20"/>
                          <w:szCs w:val="20"/>
                        </w:rPr>
                      </w:pPr>
                      <w:r w:rsidRPr="008D3FA8">
                        <w:rPr>
                          <w:rFonts w:ascii="Arial" w:hAnsi="Arial" w:cs="Arial"/>
                          <w:sz w:val="20"/>
                          <w:szCs w:val="20"/>
                        </w:rPr>
                        <w:t>To incorporate secondary care data not already in the prototype dashboard</w:t>
                      </w:r>
                    </w:p>
                  </w:txbxContent>
                </v:textbox>
              </v:shape>
            </w:pict>
          </mc:Fallback>
        </mc:AlternateContent>
      </w:r>
    </w:p>
    <w:p w14:paraId="31E55889" w14:textId="77777777" w:rsidR="00664CDE" w:rsidRDefault="00664CDE" w:rsidP="00AA5F6A">
      <w:pPr>
        <w:tabs>
          <w:tab w:val="left" w:pos="8415"/>
        </w:tabs>
      </w:pPr>
    </w:p>
    <w:p w14:paraId="46824B26" w14:textId="77777777" w:rsidR="00664CDE" w:rsidRDefault="00664CDE" w:rsidP="00AA5F6A">
      <w:pPr>
        <w:tabs>
          <w:tab w:val="left" w:pos="8415"/>
        </w:tabs>
      </w:pPr>
    </w:p>
    <w:p w14:paraId="0F89C04F" w14:textId="77777777" w:rsidR="00664CDE" w:rsidRDefault="00664CDE" w:rsidP="00AA5F6A">
      <w:pPr>
        <w:tabs>
          <w:tab w:val="left" w:pos="8415"/>
        </w:tabs>
      </w:pPr>
    </w:p>
    <w:p w14:paraId="32A33F76" w14:textId="77777777" w:rsidR="00664CDE" w:rsidRDefault="00664CDE" w:rsidP="00AA5F6A">
      <w:pPr>
        <w:tabs>
          <w:tab w:val="left" w:pos="8415"/>
        </w:tabs>
      </w:pPr>
    </w:p>
    <w:p w14:paraId="3BC66484" w14:textId="77777777" w:rsidR="00664CDE" w:rsidRDefault="008D3FA8" w:rsidP="00AA5F6A">
      <w:pPr>
        <w:tabs>
          <w:tab w:val="left" w:pos="8415"/>
        </w:tabs>
      </w:pPr>
      <w:r>
        <w:rPr>
          <w:noProof/>
          <w:lang w:eastAsia="en-GB"/>
        </w:rPr>
        <mc:AlternateContent>
          <mc:Choice Requires="wps">
            <w:drawing>
              <wp:anchor distT="45720" distB="45720" distL="114300" distR="114300" simplePos="0" relativeHeight="251669504" behindDoc="0" locked="0" layoutInCell="1" allowOverlap="1" wp14:anchorId="43D98857" wp14:editId="0B505710">
                <wp:simplePos x="0" y="0"/>
                <wp:positionH relativeFrom="column">
                  <wp:posOffset>4924425</wp:posOffset>
                </wp:positionH>
                <wp:positionV relativeFrom="paragraph">
                  <wp:posOffset>173989</wp:posOffset>
                </wp:positionV>
                <wp:extent cx="5127625" cy="1038225"/>
                <wp:effectExtent l="0" t="0" r="15875" b="28575"/>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27625" cy="1038225"/>
                        </a:xfrm>
                        <a:prstGeom prst="rect">
                          <a:avLst/>
                        </a:prstGeom>
                        <a:solidFill>
                          <a:srgbClr val="FFFFFF"/>
                        </a:solidFill>
                        <a:ln w="9525">
                          <a:solidFill>
                            <a:srgbClr val="000000"/>
                          </a:solidFill>
                          <a:miter lim="800000"/>
                          <a:headEnd/>
                          <a:tailEnd/>
                        </a:ln>
                      </wps:spPr>
                      <wps:txbx>
                        <w:txbxContent>
                          <w:p w14:paraId="47395206" w14:textId="77777777" w:rsidR="000C5FED" w:rsidRPr="008D3FA8" w:rsidRDefault="000C5FED" w:rsidP="000C5FED">
                            <w:pPr>
                              <w:spacing w:after="0"/>
                              <w:rPr>
                                <w:b/>
                                <w:i/>
                                <w:sz w:val="20"/>
                                <w:szCs w:val="20"/>
                              </w:rPr>
                            </w:pPr>
                            <w:r w:rsidRPr="008D3FA8">
                              <w:rPr>
                                <w:b/>
                                <w:i/>
                                <w:sz w:val="20"/>
                                <w:szCs w:val="20"/>
                              </w:rPr>
                              <w:t>Timescale for Delivery:</w:t>
                            </w:r>
                          </w:p>
                          <w:p w14:paraId="7D0C8F56" w14:textId="77777777" w:rsidR="000C5FED" w:rsidRPr="008D3FA8" w:rsidRDefault="001D33E5" w:rsidP="000C5FED">
                            <w:pPr>
                              <w:spacing w:after="0"/>
                              <w:rPr>
                                <w:sz w:val="20"/>
                                <w:szCs w:val="20"/>
                              </w:rPr>
                            </w:pPr>
                            <w:r w:rsidRPr="008D3FA8">
                              <w:rPr>
                                <w:sz w:val="20"/>
                                <w:szCs w:val="20"/>
                              </w:rPr>
                              <w:t>Q1 2022-23 -</w:t>
                            </w:r>
                            <w:r w:rsidRPr="008D3FA8">
                              <w:rPr>
                                <w:sz w:val="20"/>
                                <w:szCs w:val="20"/>
                              </w:rPr>
                              <w:tab/>
                              <w:t>Project initiated</w:t>
                            </w:r>
                          </w:p>
                          <w:p w14:paraId="65E3CA4E" w14:textId="77777777" w:rsidR="001D33E5" w:rsidRPr="008D3FA8" w:rsidRDefault="001D33E5" w:rsidP="000C5FED">
                            <w:pPr>
                              <w:spacing w:after="0"/>
                              <w:rPr>
                                <w:sz w:val="20"/>
                                <w:szCs w:val="20"/>
                              </w:rPr>
                            </w:pPr>
                            <w:r w:rsidRPr="008D3FA8">
                              <w:rPr>
                                <w:sz w:val="20"/>
                                <w:szCs w:val="20"/>
                              </w:rPr>
                              <w:t>Q3 2022-23 -</w:t>
                            </w:r>
                            <w:r w:rsidRPr="008D3FA8">
                              <w:rPr>
                                <w:sz w:val="20"/>
                                <w:szCs w:val="20"/>
                              </w:rPr>
                              <w:tab/>
                              <w:t>LHB Dashboards launched internally to the LHBs</w:t>
                            </w:r>
                          </w:p>
                          <w:p w14:paraId="6ED4FA1C" w14:textId="77777777" w:rsidR="001D33E5" w:rsidRPr="008D3FA8" w:rsidRDefault="001D33E5" w:rsidP="000C5FED">
                            <w:pPr>
                              <w:spacing w:after="0"/>
                              <w:rPr>
                                <w:sz w:val="20"/>
                                <w:szCs w:val="20"/>
                              </w:rPr>
                            </w:pPr>
                            <w:r w:rsidRPr="008D3FA8">
                              <w:rPr>
                                <w:sz w:val="20"/>
                                <w:szCs w:val="20"/>
                              </w:rPr>
                              <w:t>Q3 2022-23 -</w:t>
                            </w:r>
                            <w:r w:rsidRPr="008D3FA8">
                              <w:rPr>
                                <w:sz w:val="20"/>
                                <w:szCs w:val="20"/>
                              </w:rPr>
                              <w:tab/>
                              <w:t>National Dashboard launched</w:t>
                            </w:r>
                          </w:p>
                          <w:p w14:paraId="7B8BF3F6" w14:textId="77777777" w:rsidR="001D33E5" w:rsidRPr="008D3FA8" w:rsidRDefault="001D33E5" w:rsidP="000C5FED">
                            <w:pPr>
                              <w:spacing w:after="0"/>
                              <w:rPr>
                                <w:sz w:val="20"/>
                                <w:szCs w:val="20"/>
                              </w:rPr>
                            </w:pPr>
                            <w:r w:rsidRPr="008D3FA8">
                              <w:rPr>
                                <w:sz w:val="20"/>
                                <w:szCs w:val="20"/>
                              </w:rPr>
                              <w:t>Q4 2022-23 -</w:t>
                            </w:r>
                            <w:r w:rsidRPr="008D3FA8">
                              <w:rPr>
                                <w:sz w:val="20"/>
                                <w:szCs w:val="20"/>
                              </w:rPr>
                              <w:tab/>
                            </w:r>
                            <w:r w:rsidR="008D3FA8" w:rsidRPr="008D3FA8">
                              <w:rPr>
                                <w:sz w:val="20"/>
                                <w:szCs w:val="20"/>
                              </w:rPr>
                              <w:t>Academic Evaluation report delivered</w:t>
                            </w:r>
                          </w:p>
                          <w:p w14:paraId="431B24DF" w14:textId="77777777" w:rsidR="008D3FA8" w:rsidRPr="008D3FA8" w:rsidRDefault="008D3FA8" w:rsidP="000C5FED">
                            <w:pPr>
                              <w:spacing w:after="0"/>
                              <w:rPr>
                                <w:sz w:val="20"/>
                                <w:szCs w:val="20"/>
                              </w:rPr>
                            </w:pPr>
                            <w:r w:rsidRPr="008D3FA8">
                              <w:rPr>
                                <w:sz w:val="20"/>
                                <w:szCs w:val="20"/>
                              </w:rPr>
                              <w:t>Q1 2023-24 -</w:t>
                            </w:r>
                            <w:r w:rsidRPr="008D3FA8">
                              <w:rPr>
                                <w:sz w:val="20"/>
                                <w:szCs w:val="20"/>
                              </w:rPr>
                              <w:tab/>
                              <w:t xml:space="preserve">Journal Paper delivered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D98857" id="_x0000_s1030" type="#_x0000_t202" style="position:absolute;margin-left:387.75pt;margin-top:13.7pt;width:403.75pt;height:81.7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">
                <v:textbox>
                  <w:txbxContent>
                    <w:p w14:paraId="47395206" w14:textId="77777777" w:rsidR="000C5FED" w:rsidRPr="008D3FA8" w:rsidRDefault="000C5FED" w:rsidP="000C5FED">
                      <w:pPr>
                        <w:spacing w:after="0"/>
                        <w:rPr>
                          <w:b/>
                          <w:i/>
                          <w:sz w:val="20"/>
                          <w:szCs w:val="20"/>
                        </w:rPr>
                      </w:pPr>
                      <w:r w:rsidRPr="008D3FA8">
                        <w:rPr>
                          <w:b/>
                          <w:i/>
                          <w:sz w:val="20"/>
                          <w:szCs w:val="20"/>
                        </w:rPr>
                        <w:t>Timescale for Delivery:</w:t>
                      </w:r>
                    </w:p>
                    <w:p w14:paraId="7D0C8F56" w14:textId="77777777" w:rsidR="000C5FED" w:rsidRPr="008D3FA8" w:rsidRDefault="001D33E5" w:rsidP="000C5FED">
                      <w:pPr>
                        <w:spacing w:after="0"/>
                        <w:rPr>
                          <w:sz w:val="20"/>
                          <w:szCs w:val="20"/>
                        </w:rPr>
                      </w:pPr>
                      <w:r w:rsidRPr="008D3FA8">
                        <w:rPr>
                          <w:sz w:val="20"/>
                          <w:szCs w:val="20"/>
                        </w:rPr>
                        <w:t>Q1 2022-23 -</w:t>
                      </w:r>
                      <w:r w:rsidRPr="008D3FA8">
                        <w:rPr>
                          <w:sz w:val="20"/>
                          <w:szCs w:val="20"/>
                        </w:rPr>
                        <w:tab/>
                        <w:t>Project initiated</w:t>
                      </w:r>
                    </w:p>
                    <w:p w14:paraId="65E3CA4E" w14:textId="77777777" w:rsidR="001D33E5" w:rsidRPr="008D3FA8" w:rsidRDefault="001D33E5" w:rsidP="000C5FED">
                      <w:pPr>
                        <w:spacing w:after="0"/>
                        <w:rPr>
                          <w:sz w:val="20"/>
                          <w:szCs w:val="20"/>
                        </w:rPr>
                      </w:pPr>
                      <w:r w:rsidRPr="008D3FA8">
                        <w:rPr>
                          <w:sz w:val="20"/>
                          <w:szCs w:val="20"/>
                        </w:rPr>
                        <w:t>Q3 2022-23 -</w:t>
                      </w:r>
                      <w:r w:rsidRPr="008D3FA8">
                        <w:rPr>
                          <w:sz w:val="20"/>
                          <w:szCs w:val="20"/>
                        </w:rPr>
                        <w:tab/>
                        <w:t>LHB Dashboards launched internally to the LHBs</w:t>
                      </w:r>
                    </w:p>
                    <w:p w14:paraId="6ED4FA1C" w14:textId="77777777" w:rsidR="001D33E5" w:rsidRPr="008D3FA8" w:rsidRDefault="001D33E5" w:rsidP="000C5FED">
                      <w:pPr>
                        <w:spacing w:after="0"/>
                        <w:rPr>
                          <w:sz w:val="20"/>
                          <w:szCs w:val="20"/>
                        </w:rPr>
                      </w:pPr>
                      <w:r w:rsidRPr="008D3FA8">
                        <w:rPr>
                          <w:sz w:val="20"/>
                          <w:szCs w:val="20"/>
                        </w:rPr>
                        <w:t>Q3 2022-23 -</w:t>
                      </w:r>
                      <w:r w:rsidRPr="008D3FA8">
                        <w:rPr>
                          <w:sz w:val="20"/>
                          <w:szCs w:val="20"/>
                        </w:rPr>
                        <w:tab/>
                        <w:t>National Dashboard launched</w:t>
                      </w:r>
                    </w:p>
                    <w:p w14:paraId="7B8BF3F6" w14:textId="77777777" w:rsidR="001D33E5" w:rsidRPr="008D3FA8" w:rsidRDefault="001D33E5" w:rsidP="000C5FED">
                      <w:pPr>
                        <w:spacing w:after="0"/>
                        <w:rPr>
                          <w:sz w:val="20"/>
                          <w:szCs w:val="20"/>
                        </w:rPr>
                      </w:pPr>
                      <w:r w:rsidRPr="008D3FA8">
                        <w:rPr>
                          <w:sz w:val="20"/>
                          <w:szCs w:val="20"/>
                        </w:rPr>
                        <w:t>Q4 2022-23 -</w:t>
                      </w:r>
                      <w:r w:rsidRPr="008D3FA8">
                        <w:rPr>
                          <w:sz w:val="20"/>
                          <w:szCs w:val="20"/>
                        </w:rPr>
                        <w:tab/>
                      </w:r>
                      <w:r w:rsidR="008D3FA8" w:rsidRPr="008D3FA8">
                        <w:rPr>
                          <w:sz w:val="20"/>
                          <w:szCs w:val="20"/>
                        </w:rPr>
                        <w:t>Academic Evaluation report delivered</w:t>
                      </w:r>
                    </w:p>
                    <w:p w14:paraId="431B24DF" w14:textId="77777777" w:rsidR="008D3FA8" w:rsidRPr="008D3FA8" w:rsidRDefault="008D3FA8" w:rsidP="000C5FED">
                      <w:pPr>
                        <w:spacing w:after="0"/>
                        <w:rPr>
                          <w:sz w:val="20"/>
                          <w:szCs w:val="20"/>
                        </w:rPr>
                      </w:pPr>
                      <w:r w:rsidRPr="008D3FA8">
                        <w:rPr>
                          <w:sz w:val="20"/>
                          <w:szCs w:val="20"/>
                        </w:rPr>
                        <w:t>Q1 2023-24 -</w:t>
                      </w:r>
                      <w:r w:rsidRPr="008D3FA8">
                        <w:rPr>
                          <w:sz w:val="20"/>
                          <w:szCs w:val="20"/>
                        </w:rPr>
                        <w:tab/>
                        <w:t xml:space="preserve">Journal Paper delivered </w:t>
                      </w:r>
                    </w:p>
                  </w:txbxContent>
                </v:textbox>
              </v:shape>
            </w:pict>
          </mc:Fallback>
        </mc:AlternateContent>
      </w:r>
    </w:p>
    <w:p w14:paraId="450ADCD7" w14:textId="77777777" w:rsidR="00664CDE" w:rsidRDefault="000C5FED" w:rsidP="00AA5F6A">
      <w:pPr>
        <w:tabs>
          <w:tab w:val="left" w:pos="8415"/>
        </w:tabs>
      </w:pPr>
      <w:r>
        <w:rPr>
          <w:noProof/>
          <w:lang w:eastAsia="en-GB"/>
        </w:rPr>
        <mc:AlternateContent>
          <mc:Choice Requires="wps">
            <w:drawing>
              <wp:anchor distT="45720" distB="45720" distL="114300" distR="114300" simplePos="0" relativeHeight="251667456" behindDoc="0" locked="0" layoutInCell="1" allowOverlap="1" wp14:anchorId="2428B20B" wp14:editId="4843106F">
                <wp:simplePos x="0" y="0"/>
                <wp:positionH relativeFrom="column">
                  <wp:posOffset>-214312</wp:posOffset>
                </wp:positionH>
                <wp:positionV relativeFrom="paragraph">
                  <wp:posOffset>108585</wp:posOffset>
                </wp:positionV>
                <wp:extent cx="4984750" cy="818515"/>
                <wp:effectExtent l="0" t="0" r="25400" b="1968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84750" cy="818515"/>
                        </a:xfrm>
                        <a:prstGeom prst="rect">
                          <a:avLst/>
                        </a:prstGeom>
                        <a:solidFill>
                          <a:srgbClr val="FFFFFF"/>
                        </a:solidFill>
                        <a:ln w="9525">
                          <a:solidFill>
                            <a:srgbClr val="000000"/>
                          </a:solidFill>
                          <a:miter lim="800000"/>
                          <a:headEnd/>
                          <a:tailEnd/>
                        </a:ln>
                      </wps:spPr>
                      <wps:txbx>
                        <w:txbxContent>
                          <w:p w14:paraId="6C2E94F0" w14:textId="77777777" w:rsidR="000C5FED" w:rsidRPr="008D3FA8" w:rsidRDefault="000C5FED" w:rsidP="000C5FED">
                            <w:pPr>
                              <w:spacing w:after="0"/>
                              <w:rPr>
                                <w:b/>
                                <w:i/>
                                <w:sz w:val="20"/>
                              </w:rPr>
                            </w:pPr>
                            <w:r w:rsidRPr="008D3FA8">
                              <w:rPr>
                                <w:b/>
                                <w:i/>
                                <w:sz w:val="20"/>
                              </w:rPr>
                              <w:t>Who will deliver this project?</w:t>
                            </w:r>
                          </w:p>
                          <w:p w14:paraId="5214AD27" w14:textId="77777777" w:rsidR="000C5FED" w:rsidRPr="008D3FA8" w:rsidRDefault="000C5FED" w:rsidP="000C5FED">
                            <w:pPr>
                              <w:spacing w:after="0"/>
                              <w:rPr>
                                <w:sz w:val="20"/>
                              </w:rPr>
                            </w:pPr>
                          </w:p>
                          <w:p w14:paraId="7E4395A5" w14:textId="77777777" w:rsidR="000C5FED" w:rsidRPr="008D3FA8" w:rsidRDefault="000C5FED" w:rsidP="000C5FED">
                            <w:pPr>
                              <w:spacing w:after="0"/>
                              <w:rPr>
                                <w:sz w:val="20"/>
                              </w:rPr>
                            </w:pPr>
                            <w:r w:rsidRPr="008D3FA8">
                              <w:rPr>
                                <w:sz w:val="20"/>
                              </w:rPr>
                              <w:t xml:space="preserve">Project Lead: </w:t>
                            </w:r>
                            <w:r w:rsidR="004E6E32" w:rsidRPr="008D3FA8">
                              <w:rPr>
                                <w:sz w:val="20"/>
                              </w:rPr>
                              <w:t>Alastair Roeves</w:t>
                            </w:r>
                          </w:p>
                          <w:p w14:paraId="01D0CB0A" w14:textId="77777777" w:rsidR="000C5FED" w:rsidRPr="008D3FA8" w:rsidRDefault="000C5FED" w:rsidP="000C5FED">
                            <w:pPr>
                              <w:spacing w:after="0"/>
                              <w:rPr>
                                <w:sz w:val="20"/>
                              </w:rPr>
                            </w:pPr>
                            <w:r w:rsidRPr="008D3FA8">
                              <w:rPr>
                                <w:sz w:val="20"/>
                              </w:rPr>
                              <w:t xml:space="preserve">Project Manager: </w:t>
                            </w:r>
                            <w:r w:rsidR="004E6E32" w:rsidRPr="008D3FA8">
                              <w:rPr>
                                <w:sz w:val="20"/>
                              </w:rPr>
                              <w:t>Samantha Jeffries</w:t>
                            </w:r>
                          </w:p>
                          <w:p w14:paraId="4209E7EB" w14:textId="77777777" w:rsidR="000C5FED" w:rsidRPr="008D3FA8" w:rsidRDefault="000C5FED" w:rsidP="000C5FED">
                            <w:pPr>
                              <w:spacing w:after="0"/>
                              <w:rPr>
                                <w:sz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28B20B" id="_x0000_s1031" type="#_x0000_t202" style="position:absolute;margin-left:-16.85pt;margin-top:8.55pt;width:392.5pt;height:64.45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">
                <v:textbox>
                  <w:txbxContent>
                    <w:p w14:paraId="6C2E94F0" w14:textId="77777777" w:rsidR="000C5FED" w:rsidRPr="008D3FA8" w:rsidRDefault="000C5FED" w:rsidP="000C5FED">
                      <w:pPr>
                        <w:spacing w:after="0"/>
                        <w:rPr>
                          <w:b/>
                          <w:i/>
                          <w:sz w:val="20"/>
                        </w:rPr>
                      </w:pPr>
                      <w:r w:rsidRPr="008D3FA8">
                        <w:rPr>
                          <w:b/>
                          <w:i/>
                          <w:sz w:val="20"/>
                        </w:rPr>
                        <w:t>Who will deliver this project?</w:t>
                      </w:r>
                    </w:p>
                    <w:p w14:paraId="5214AD27" w14:textId="77777777" w:rsidR="000C5FED" w:rsidRPr="008D3FA8" w:rsidRDefault="000C5FED" w:rsidP="000C5FED">
                      <w:pPr>
                        <w:spacing w:after="0"/>
                        <w:rPr>
                          <w:sz w:val="20"/>
                        </w:rPr>
                      </w:pPr>
                    </w:p>
                    <w:p w14:paraId="7E4395A5" w14:textId="77777777" w:rsidR="000C5FED" w:rsidRPr="008D3FA8" w:rsidRDefault="000C5FED" w:rsidP="000C5FED">
                      <w:pPr>
                        <w:spacing w:after="0"/>
                        <w:rPr>
                          <w:sz w:val="20"/>
                        </w:rPr>
                      </w:pPr>
                      <w:r w:rsidRPr="008D3FA8">
                        <w:rPr>
                          <w:sz w:val="20"/>
                        </w:rPr>
                        <w:t xml:space="preserve">Project Lead: </w:t>
                      </w:r>
                      <w:r w:rsidR="004E6E32" w:rsidRPr="008D3FA8">
                        <w:rPr>
                          <w:sz w:val="20"/>
                        </w:rPr>
                        <w:t>Alastair Roeves</w:t>
                      </w:r>
                    </w:p>
                    <w:p w14:paraId="01D0CB0A" w14:textId="77777777" w:rsidR="000C5FED" w:rsidRPr="008D3FA8" w:rsidRDefault="000C5FED" w:rsidP="000C5FED">
                      <w:pPr>
                        <w:spacing w:after="0"/>
                        <w:rPr>
                          <w:sz w:val="20"/>
                        </w:rPr>
                      </w:pPr>
                      <w:r w:rsidRPr="008D3FA8">
                        <w:rPr>
                          <w:sz w:val="20"/>
                        </w:rPr>
                        <w:t xml:space="preserve">Project Manager: </w:t>
                      </w:r>
                      <w:r w:rsidR="004E6E32" w:rsidRPr="008D3FA8">
                        <w:rPr>
                          <w:sz w:val="20"/>
                        </w:rPr>
                        <w:t>Samantha Jeffries</w:t>
                      </w:r>
                    </w:p>
                    <w:p w14:paraId="4209E7EB" w14:textId="77777777" w:rsidR="000C5FED" w:rsidRPr="008D3FA8" w:rsidRDefault="000C5FED" w:rsidP="000C5FED">
                      <w:pPr>
                        <w:spacing w:after="0"/>
                        <w:rPr>
                          <w:sz w:val="20"/>
                        </w:rPr>
                      </w:pPr>
                    </w:p>
                  </w:txbxContent>
                </v:textbox>
              </v:shape>
            </w:pict>
          </mc:Fallback>
        </mc:AlternateContent>
      </w:r>
    </w:p>
    <w:p w14:paraId="4CC7097C" w14:textId="77777777" w:rsidR="00664CDE" w:rsidRDefault="00664CDE" w:rsidP="00AA5F6A">
      <w:pPr>
        <w:tabs>
          <w:tab w:val="left" w:pos="8415"/>
        </w:tabs>
      </w:pPr>
    </w:p>
    <w:p w14:paraId="0AC3AAAC" w14:textId="77777777" w:rsidR="00664CDE" w:rsidRDefault="00664CDE" w:rsidP="00AA5F6A">
      <w:pPr>
        <w:tabs>
          <w:tab w:val="left" w:pos="8415"/>
        </w:tabs>
      </w:pPr>
    </w:p>
    <w:p w14:paraId="0F774D0C" w14:textId="71447440" w:rsidR="00664CDE" w:rsidRDefault="002415ED" w:rsidP="002415ED">
      <w:pPr>
        <w:tabs>
          <w:tab w:val="left" w:pos="4140"/>
        </w:tabs>
      </w:pPr>
      <w:r>
        <w:tab/>
      </w:r>
    </w:p>
    <w:sectPr w:rsidR="00664CDE" w:rsidSect="000C5FED">
      <w:headerReference w:type="first" r:id="rId9"/>
      <w:footerReference w:type="first" r:id="rId10"/>
      <w:pgSz w:w="16838" w:h="11906" w:orient="landscape"/>
      <w:pgMar w:top="720" w:right="720" w:bottom="720" w:left="720"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4C3ED6" w14:textId="77777777" w:rsidR="00BC11C9" w:rsidRDefault="00BC11C9" w:rsidP="00BC11C9">
      <w:pPr>
        <w:spacing w:after="0" w:line="240" w:lineRule="auto"/>
      </w:pPr>
      <w:r>
        <w:separator/>
      </w:r>
    </w:p>
  </w:endnote>
  <w:endnote w:type="continuationSeparator" w:id="0">
    <w:p w14:paraId="4C99A92E" w14:textId="77777777" w:rsidR="00BC11C9" w:rsidRDefault="00BC11C9" w:rsidP="00BC11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9288514"/>
      <w:docPartObj>
        <w:docPartGallery w:val="Page Numbers (Bottom of Page)"/>
        <w:docPartUnique/>
      </w:docPartObj>
    </w:sdtPr>
    <w:sdtEndPr>
      <w:rPr>
        <w:noProof/>
      </w:rPr>
    </w:sdtEndPr>
    <w:sdtContent>
      <w:p w14:paraId="2953A177" w14:textId="77777777" w:rsidR="000C5FED" w:rsidRDefault="000C5FED">
        <w:pPr>
          <w:pStyle w:val="Footer"/>
          <w:jc w:val="right"/>
        </w:pPr>
        <w:r>
          <w:fldChar w:fldCharType="begin"/>
        </w:r>
        <w:r>
          <w:instrText xml:space="preserve"> PAGE   \* MERGEFORMAT </w:instrText>
        </w:r>
        <w:r>
          <w:fldChar w:fldCharType="separate"/>
        </w:r>
        <w:r w:rsidR="00382A31">
          <w:rPr>
            <w:noProof/>
          </w:rPr>
          <w:t>1</w:t>
        </w:r>
        <w:r>
          <w:rPr>
            <w:noProof/>
          </w:rPr>
          <w:fldChar w:fldCharType="end"/>
        </w:r>
      </w:p>
    </w:sdtContent>
  </w:sdt>
  <w:p w14:paraId="08662781" w14:textId="2AB70E40" w:rsidR="00BC11C9" w:rsidRDefault="00382A31">
    <w:pPr>
      <w:pStyle w:val="Footer"/>
    </w:pPr>
    <w:r>
      <w:t>HDAH Implementation &amp; Evaluation</w:t>
    </w:r>
    <w:r w:rsidR="002415ED">
      <w:t xml:space="preserve"> </w:t>
    </w:r>
    <w:r>
      <w:t>1</w:t>
    </w:r>
    <w:r w:rsidR="002415ED">
      <w:t>.0 (approved 10/06/22)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DA5441" w14:textId="77777777" w:rsidR="00BC11C9" w:rsidRDefault="00BC11C9" w:rsidP="00BC11C9">
      <w:pPr>
        <w:spacing w:after="0" w:line="240" w:lineRule="auto"/>
      </w:pPr>
      <w:r>
        <w:separator/>
      </w:r>
    </w:p>
  </w:footnote>
  <w:footnote w:type="continuationSeparator" w:id="0">
    <w:p w14:paraId="5D80080A" w14:textId="77777777" w:rsidR="00BC11C9" w:rsidRDefault="00BC11C9" w:rsidP="00BC11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EFE0CA" w14:textId="77777777" w:rsidR="00BC11C9" w:rsidRDefault="000C5FED">
    <w:pPr>
      <w:pStyle w:val="Header"/>
    </w:pPr>
    <w:r w:rsidRPr="00015AC9">
      <w:rPr>
        <w:noProof/>
        <w:lang w:eastAsia="en-GB"/>
      </w:rPr>
      <mc:AlternateContent>
        <mc:Choice Requires="wps">
          <w:drawing>
            <wp:anchor distT="45720" distB="45720" distL="114300" distR="114300" simplePos="0" relativeHeight="251662336" behindDoc="0" locked="0" layoutInCell="1" allowOverlap="1" wp14:anchorId="34410B96" wp14:editId="3E6635E3">
              <wp:simplePos x="0" y="0"/>
              <wp:positionH relativeFrom="column">
                <wp:posOffset>3143250</wp:posOffset>
              </wp:positionH>
              <wp:positionV relativeFrom="paragraph">
                <wp:posOffset>-135890</wp:posOffset>
              </wp:positionV>
              <wp:extent cx="3514725" cy="752475"/>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14725" cy="752475"/>
                      </a:xfrm>
                      <a:prstGeom prst="rect">
                        <a:avLst/>
                      </a:prstGeom>
                      <a:solidFill>
                        <a:srgbClr val="FFFFFF">
                          <a:alpha val="0"/>
                        </a:srgbClr>
                      </a:solidFill>
                      <a:ln w="9525">
                        <a:noFill/>
                        <a:miter lim="800000"/>
                        <a:headEnd/>
                        <a:tailEnd/>
                      </a:ln>
                    </wps:spPr>
                    <wps:txbx>
                      <w:txbxContent>
                        <w:p w14:paraId="0580B2DF" w14:textId="77777777" w:rsidR="00BC11C9" w:rsidRPr="001A0507" w:rsidRDefault="00BC11C9" w:rsidP="00BC11C9">
                          <w:pPr>
                            <w:rPr>
                              <w:rFonts w:cs="Arial"/>
                              <w:b/>
                              <w:color w:val="FFFFFF" w:themeColor="background1"/>
                              <w:sz w:val="24"/>
                              <w:szCs w:val="24"/>
                              <w:u w:val="single"/>
                            </w:rPr>
                          </w:pPr>
                          <w:r w:rsidRPr="001A0507">
                            <w:rPr>
                              <w:rFonts w:cs="Arial"/>
                              <w:b/>
                              <w:color w:val="FFFFFF" w:themeColor="background1"/>
                              <w:sz w:val="24"/>
                              <w:szCs w:val="24"/>
                              <w:u w:val="single"/>
                            </w:rPr>
                            <w:t>The Strategic Programme for Primary Care</w:t>
                          </w:r>
                        </w:p>
                        <w:p w14:paraId="355ACDCF" w14:textId="77777777" w:rsidR="00BC11C9" w:rsidRPr="00015AC9" w:rsidRDefault="00CD6FFF" w:rsidP="00BC11C9">
                          <w:pPr>
                            <w:jc w:val="center"/>
                            <w:rPr>
                              <w:rFonts w:cs="Arial"/>
                              <w:b/>
                              <w:color w:val="FFFFFF" w:themeColor="background1"/>
                              <w:sz w:val="24"/>
                              <w:szCs w:val="24"/>
                            </w:rPr>
                          </w:pPr>
                          <w:r>
                            <w:rPr>
                              <w:rFonts w:cs="Arial"/>
                              <w:b/>
                              <w:color w:val="FFFFFF" w:themeColor="background1"/>
                              <w:szCs w:val="24"/>
                            </w:rPr>
                            <w:t xml:space="preserve">Plan on a Page: Healthy Days at Home Measures for Wales - Implementation </w:t>
                          </w:r>
                          <w:r w:rsidR="00382A31">
                            <w:rPr>
                              <w:rFonts w:cs="Arial"/>
                              <w:b/>
                              <w:color w:val="FFFFFF" w:themeColor="background1"/>
                              <w:szCs w:val="24"/>
                            </w:rPr>
                            <w:t>&amp; Evaluation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4410B96" id="_x0000_t202" coordsize="21600,21600" o:spt="202" path="m,l,21600r21600,l21600,xe">
              <v:stroke joinstyle="miter"/>
              <v:path gradientshapeok="t" o:connecttype="rect"/>
            </v:shapetype>
            <v:shape id="_x0000_s1032" type="#_x0000_t202" style="position:absolute;margin-left:247.5pt;margin-top:-10.7pt;width:276.75pt;height:59.2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" stroked="f">
              <v:fill opacity="0"/>
              <v:textbox>
                <w:txbxContent>
                  <w:p w14:paraId="0580B2DF" w14:textId="77777777" w:rsidR="00BC11C9" w:rsidRPr="001A0507" w:rsidRDefault="00BC11C9" w:rsidP="00BC11C9">
                    <w:pPr>
                      <w:rPr>
                        <w:rFonts w:cs="Arial"/>
                        <w:b/>
                        <w:color w:val="FFFFFF" w:themeColor="background1"/>
                        <w:sz w:val="24"/>
                        <w:szCs w:val="24"/>
                        <w:u w:val="single"/>
                      </w:rPr>
                    </w:pPr>
                    <w:r w:rsidRPr="001A0507">
                      <w:rPr>
                        <w:rFonts w:cs="Arial"/>
                        <w:b/>
                        <w:color w:val="FFFFFF" w:themeColor="background1"/>
                        <w:sz w:val="24"/>
                        <w:szCs w:val="24"/>
                        <w:u w:val="single"/>
                      </w:rPr>
                      <w:t>The Strategic Programme for Primary Care</w:t>
                    </w:r>
                  </w:p>
                  <w:p w14:paraId="355ACDCF" w14:textId="77777777" w:rsidR="00BC11C9" w:rsidRPr="00015AC9" w:rsidRDefault="00CD6FFF" w:rsidP="00BC11C9">
                    <w:pPr>
                      <w:jc w:val="center"/>
                      <w:rPr>
                        <w:rFonts w:cs="Arial"/>
                        <w:b/>
                        <w:color w:val="FFFFFF" w:themeColor="background1"/>
                        <w:sz w:val="24"/>
                        <w:szCs w:val="24"/>
                      </w:rPr>
                    </w:pPr>
                    <w:r>
                      <w:rPr>
                        <w:rFonts w:cs="Arial"/>
                        <w:b/>
                        <w:color w:val="FFFFFF" w:themeColor="background1"/>
                        <w:szCs w:val="24"/>
                      </w:rPr>
                      <w:t xml:space="preserve">Plan on a Page: Healthy Days at Home Measures for Wales - Implementation </w:t>
                    </w:r>
                    <w:r w:rsidR="00382A31">
                      <w:rPr>
                        <w:rFonts w:cs="Arial"/>
                        <w:b/>
                        <w:color w:val="FFFFFF" w:themeColor="background1"/>
                        <w:szCs w:val="24"/>
                      </w:rPr>
                      <w:t>&amp; Evaluation</w:t>
                    </w:r>
                  </w:p>
                </w:txbxContent>
              </v:textbox>
            </v:shape>
          </w:pict>
        </mc:Fallback>
      </mc:AlternateContent>
    </w:r>
    <w:r w:rsidRPr="00B4217B">
      <w:rPr>
        <w:noProof/>
        <w:lang w:eastAsia="en-GB"/>
      </w:rPr>
      <w:drawing>
        <wp:anchor distT="0" distB="0" distL="114300" distR="114300" simplePos="0" relativeHeight="251660288" behindDoc="0" locked="0" layoutInCell="1" allowOverlap="1" wp14:anchorId="722E0860" wp14:editId="6B042C94">
          <wp:simplePos x="0" y="0"/>
          <wp:positionH relativeFrom="column">
            <wp:posOffset>8841179</wp:posOffset>
          </wp:positionH>
          <wp:positionV relativeFrom="paragraph">
            <wp:posOffset>-438340</wp:posOffset>
          </wp:positionV>
          <wp:extent cx="1092530" cy="1105537"/>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103496" cy="1116634"/>
                  </a:xfrm>
                  <a:prstGeom prst="rect">
                    <a:avLst/>
                  </a:prstGeom>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8240" behindDoc="0" locked="0" layoutInCell="1" allowOverlap="1" wp14:anchorId="1A2F2493" wp14:editId="1D9AEA28">
          <wp:simplePos x="0" y="0"/>
          <wp:positionH relativeFrom="column">
            <wp:posOffset>-860425</wp:posOffset>
          </wp:positionH>
          <wp:positionV relativeFrom="paragraph">
            <wp:posOffset>-438785</wp:posOffset>
          </wp:positionV>
          <wp:extent cx="11077575" cy="1118870"/>
          <wp:effectExtent l="0" t="0" r="9525" b="508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
                    <a:extLst>
                      <a:ext uri="{28A0092B-C50C-407E-A947-70E740481C1C}">
                        <a14:useLocalDpi xmlns:a14="http://schemas.microsoft.com/office/drawing/2010/main" val="0"/>
                      </a:ext>
                    </a:extLst>
                  </a:blip>
                  <a:srcRect b="16275"/>
                  <a:stretch/>
                </pic:blipFill>
                <pic:spPr bwMode="auto">
                  <a:xfrm>
                    <a:off x="0" y="0"/>
                    <a:ext cx="11077575" cy="11188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CA53D2"/>
    <w:multiLevelType w:val="hybridMultilevel"/>
    <w:tmpl w:val="A92A5B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D0F347A"/>
    <w:multiLevelType w:val="hybridMultilevel"/>
    <w:tmpl w:val="28EAF16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16B0C5C"/>
    <w:multiLevelType w:val="hybridMultilevel"/>
    <w:tmpl w:val="96D883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BB92E5F"/>
    <w:multiLevelType w:val="hybridMultilevel"/>
    <w:tmpl w:val="47C814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4C300C2D"/>
    <w:multiLevelType w:val="hybridMultilevel"/>
    <w:tmpl w:val="B34C0D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4EBC4D26"/>
    <w:multiLevelType w:val="hybridMultilevel"/>
    <w:tmpl w:val="C20E0D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438330914">
    <w:abstractNumId w:val="1"/>
  </w:num>
  <w:num w:numId="2" w16cid:durableId="2013800734">
    <w:abstractNumId w:val="0"/>
  </w:num>
  <w:num w:numId="3" w16cid:durableId="873813640">
    <w:abstractNumId w:val="4"/>
  </w:num>
  <w:num w:numId="4" w16cid:durableId="2034379251">
    <w:abstractNumId w:val="2"/>
  </w:num>
  <w:num w:numId="5" w16cid:durableId="2069378232">
    <w:abstractNumId w:val="5"/>
  </w:num>
  <w:num w:numId="6" w16cid:durableId="1953860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11C9"/>
    <w:rsid w:val="000C5FED"/>
    <w:rsid w:val="001D33E5"/>
    <w:rsid w:val="002415ED"/>
    <w:rsid w:val="00382A31"/>
    <w:rsid w:val="004E6E32"/>
    <w:rsid w:val="00664CDE"/>
    <w:rsid w:val="008A71B5"/>
    <w:rsid w:val="008D3FA8"/>
    <w:rsid w:val="00A35329"/>
    <w:rsid w:val="00AA5F6A"/>
    <w:rsid w:val="00BC11C9"/>
    <w:rsid w:val="00BE6522"/>
    <w:rsid w:val="00CD6FFF"/>
    <w:rsid w:val="00DF71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2D802F3"/>
  <w15:chartTrackingRefBased/>
  <w15:docId w15:val="{DE09F2D3-1D96-42C3-8C8F-37B779FD16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C11C9"/>
    <w:pPr>
      <w:tabs>
        <w:tab w:val="center" w:pos="4513"/>
        <w:tab w:val="right" w:pos="9026"/>
      </w:tabs>
      <w:spacing w:after="0" w:line="240" w:lineRule="auto"/>
    </w:pPr>
  </w:style>
  <w:style w:type="character" w:customStyle="1" w:styleId="HeaderChar">
    <w:name w:val="Header Char"/>
    <w:basedOn w:val="DefaultParagraphFont"/>
    <w:link w:val="Header"/>
    <w:uiPriority w:val="99"/>
    <w:rsid w:val="00BC11C9"/>
  </w:style>
  <w:style w:type="paragraph" w:styleId="Footer">
    <w:name w:val="footer"/>
    <w:basedOn w:val="Normal"/>
    <w:link w:val="FooterChar"/>
    <w:uiPriority w:val="99"/>
    <w:unhideWhenUsed/>
    <w:rsid w:val="00BC11C9"/>
    <w:pPr>
      <w:tabs>
        <w:tab w:val="center" w:pos="4513"/>
        <w:tab w:val="right" w:pos="9026"/>
      </w:tabs>
      <w:spacing w:after="0" w:line="240" w:lineRule="auto"/>
    </w:pPr>
  </w:style>
  <w:style w:type="character" w:customStyle="1" w:styleId="FooterChar">
    <w:name w:val="Footer Char"/>
    <w:basedOn w:val="DefaultParagraphFont"/>
    <w:link w:val="Footer"/>
    <w:uiPriority w:val="99"/>
    <w:rsid w:val="00BC11C9"/>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34"/>
    <w:qFormat/>
    <w:rsid w:val="00664CDE"/>
    <w:pPr>
      <w:ind w:left="720"/>
      <w:contextualSpacing/>
    </w:pPr>
    <w:rPr>
      <w:rFonts w:asciiTheme="minorHAnsi" w:hAnsiTheme="minorHAnsi"/>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664CDE"/>
    <w:rPr>
      <w:rFonts w:asciiTheme="minorHAnsi" w:hAnsiTheme="minorHAnsi"/>
    </w:rPr>
  </w:style>
  <w:style w:type="table" w:styleId="TableGrid">
    <w:name w:val="Table Grid"/>
    <w:basedOn w:val="TableNormal"/>
    <w:uiPriority w:val="39"/>
    <w:rsid w:val="00664CDE"/>
    <w:pPr>
      <w:spacing w:after="0" w:line="240" w:lineRule="auto"/>
    </w:pPr>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64CDE"/>
    <w:pPr>
      <w:autoSpaceDE w:val="0"/>
      <w:autoSpaceDN w:val="0"/>
      <w:adjustRightInd w:val="0"/>
      <w:spacing w:after="0" w:line="240" w:lineRule="auto"/>
    </w:pPr>
    <w:rPr>
      <w:rFonts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D7A67F5CF503D4B8594A56987E46201" ma:contentTypeVersion="10" ma:contentTypeDescription="Create a new document." ma:contentTypeScope="" ma:versionID="78db0107aaad39ee02bfffd8cc60a80d">
  <xsd:schema xmlns:xsd="http://www.w3.org/2001/XMLSchema" xmlns:xs="http://www.w3.org/2001/XMLSchema" xmlns:p="http://schemas.microsoft.com/office/2006/metadata/properties" xmlns:ns2="8f940056-8834-4c3c-ad52-74983a0882a7" xmlns:ns3="0ff07140-6665-400a-9a6b-730f4fb3f842" targetNamespace="http://schemas.microsoft.com/office/2006/metadata/properties" ma:root="true" ma:fieldsID="ecd2426a5c77eab5fb0d632b3b9c7cc5" ns2:_="" ns3:_="">
    <xsd:import namespace="8f940056-8834-4c3c-ad52-74983a0882a7"/>
    <xsd:import namespace="0ff07140-6665-400a-9a6b-730f4fb3f84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940056-8834-4c3c-ad52-74983a0882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ff07140-6665-400a-9a6b-730f4fb3f84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69471a2-2cd5-4664-9fa9-f294508c6de7}" ma:internalName="TaxCatchAll" ma:showField="CatchAllData" ma:web="0ff07140-6665-400a-9a6b-730f4fb3f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63D5BCF-3DCC-4DCE-B947-B018E69E93A8}">
  <ds:schemaRefs>
    <ds:schemaRef ds:uri="http://schemas.microsoft.com/sharepoint/v3/contenttype/forms"/>
  </ds:schemaRefs>
</ds:datastoreItem>
</file>

<file path=customXml/itemProps2.xml><?xml version="1.0" encoding="utf-8"?>
<ds:datastoreItem xmlns:ds="http://schemas.openxmlformats.org/officeDocument/2006/customXml" ds:itemID="{A3A70783-71A9-4F69-808F-0DFAA96239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940056-8834-4c3c-ad52-74983a0882a7"/>
    <ds:schemaRef ds:uri="0ff07140-6665-400a-9a6b-730f4fb3f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Words>
  <Characters>29</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Aneurin Bevan University Health Board</Company>
  <LinksUpToDate>false</LinksUpToDate>
  <CharactersWithSpaces>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Samantha Jeffries (Aneurin Bevan UHB - Strategic Programme for Primary Care)</dc:creator>
  <cp:keywords/>
  <dc:description/>
  <cp:lastModifiedBy>Holly McAnoy (Public Health Wales - No. 2 Capital Quarter)</cp:lastModifiedBy>
  <cp:revision>2</cp:revision>
  <dcterms:created xsi:type="dcterms:W3CDTF">2024-06-14T09:34:00Z</dcterms:created>
  <dcterms:modified xsi:type="dcterms:W3CDTF">2024-06-14T09:34:00Z</dcterms:modified>
</cp:coreProperties>
</file>