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781" w:type="dxa"/>
        <w:tblInd w:w="-5" w:type="dxa"/>
        <w:tblLook w:val="04A0" w:firstRow="1" w:lastRow="0" w:firstColumn="1" w:lastColumn="0" w:noHBand="0" w:noVBand="1"/>
      </w:tblPr>
      <w:tblGrid>
        <w:gridCol w:w="3827"/>
        <w:gridCol w:w="5954"/>
      </w:tblGrid>
      <w:tr w:rsidR="00A3586D" w:rsidRPr="00DB08B5" w14:paraId="67B7BC53" w14:textId="77777777" w:rsidTr="00A3586D">
        <w:tc>
          <w:tcPr>
            <w:tcW w:w="3827" w:type="dxa"/>
            <w:shd w:val="clear" w:color="auto" w:fill="B4C6E7" w:themeFill="accent1" w:themeFillTint="66"/>
          </w:tcPr>
          <w:p w14:paraId="5C04BBD6" w14:textId="570E788E" w:rsidR="00A3586D" w:rsidRPr="00DB08B5" w:rsidRDefault="00A3586D" w:rsidP="008879AD">
            <w:pPr>
              <w:rPr>
                <w:rFonts w:ascii="Arial" w:hAnsi="Arial" w:cs="Arial"/>
                <w:b/>
                <w:sz w:val="22"/>
                <w:szCs w:val="22"/>
              </w:rPr>
            </w:pPr>
            <w:r w:rsidRPr="00DB08B5">
              <w:rPr>
                <w:rFonts w:ascii="Arial" w:hAnsi="Arial" w:cs="Arial"/>
                <w:b/>
                <w:sz w:val="22"/>
                <w:szCs w:val="22"/>
              </w:rPr>
              <w:t>Item</w:t>
            </w:r>
          </w:p>
        </w:tc>
        <w:tc>
          <w:tcPr>
            <w:tcW w:w="5954" w:type="dxa"/>
            <w:shd w:val="clear" w:color="auto" w:fill="B4C6E7" w:themeFill="accent1" w:themeFillTint="66"/>
          </w:tcPr>
          <w:p w14:paraId="3CA6D7F6" w14:textId="77777777" w:rsidR="00A3586D" w:rsidRPr="00DB08B5" w:rsidRDefault="00A3586D" w:rsidP="008879AD">
            <w:pPr>
              <w:rPr>
                <w:rFonts w:ascii="Arial" w:hAnsi="Arial" w:cs="Arial"/>
                <w:b/>
                <w:sz w:val="22"/>
                <w:szCs w:val="22"/>
              </w:rPr>
            </w:pPr>
            <w:r w:rsidRPr="00DB08B5">
              <w:rPr>
                <w:rFonts w:ascii="Arial" w:hAnsi="Arial" w:cs="Arial"/>
                <w:b/>
                <w:sz w:val="22"/>
                <w:szCs w:val="22"/>
              </w:rPr>
              <w:t>Presenters</w:t>
            </w:r>
          </w:p>
        </w:tc>
      </w:tr>
      <w:tr w:rsidR="00A3586D" w:rsidRPr="00DB08B5" w14:paraId="0A13AC15" w14:textId="77777777" w:rsidTr="00A3586D">
        <w:tc>
          <w:tcPr>
            <w:tcW w:w="3827" w:type="dxa"/>
          </w:tcPr>
          <w:p w14:paraId="21E0671A" w14:textId="794F3B6C" w:rsidR="00A3586D" w:rsidRPr="00DB08B5" w:rsidRDefault="00A3586D" w:rsidP="008879AD">
            <w:pPr>
              <w:rPr>
                <w:rFonts w:ascii="Arial" w:hAnsi="Arial" w:cs="Arial"/>
                <w:b/>
                <w:sz w:val="22"/>
                <w:szCs w:val="22"/>
              </w:rPr>
            </w:pPr>
            <w:bookmarkStart w:id="0" w:name="_GoBack" w:colFirst="1" w:colLast="1"/>
            <w:r w:rsidRPr="00DB08B5">
              <w:rPr>
                <w:rFonts w:ascii="Arial" w:hAnsi="Arial" w:cs="Arial"/>
                <w:b/>
                <w:sz w:val="22"/>
                <w:szCs w:val="22"/>
              </w:rPr>
              <w:t>Welcome &amp; Scene Setting</w:t>
            </w:r>
          </w:p>
        </w:tc>
        <w:tc>
          <w:tcPr>
            <w:tcW w:w="5954" w:type="dxa"/>
          </w:tcPr>
          <w:p w14:paraId="5F36902A" w14:textId="73359C39" w:rsidR="00A3586D" w:rsidRPr="00DB08B5" w:rsidRDefault="00A3586D" w:rsidP="00A3586D">
            <w:pPr>
              <w:jc w:val="both"/>
              <w:rPr>
                <w:rFonts w:ascii="Arial" w:hAnsi="Arial" w:cs="Arial"/>
                <w:b/>
                <w:color w:val="000000"/>
                <w:sz w:val="22"/>
                <w:szCs w:val="22"/>
              </w:rPr>
            </w:pPr>
            <w:r w:rsidRPr="00DB08B5">
              <w:rPr>
                <w:rFonts w:ascii="Arial" w:hAnsi="Arial" w:cs="Arial"/>
                <w:b/>
                <w:color w:val="000000"/>
                <w:sz w:val="22"/>
                <w:szCs w:val="22"/>
              </w:rPr>
              <w:t>Darren Hughes (Chair)</w:t>
            </w:r>
          </w:p>
          <w:p w14:paraId="7A0B06B3" w14:textId="77777777" w:rsidR="00A3586D" w:rsidRPr="00DB08B5" w:rsidRDefault="00A3586D" w:rsidP="00A3586D">
            <w:pPr>
              <w:jc w:val="both"/>
              <w:rPr>
                <w:rFonts w:ascii="Arial" w:hAnsi="Arial" w:cs="Arial"/>
                <w:bCs/>
                <w:color w:val="000000"/>
                <w:sz w:val="22"/>
                <w:szCs w:val="22"/>
              </w:rPr>
            </w:pPr>
            <w:r w:rsidRPr="00DB08B5">
              <w:rPr>
                <w:rFonts w:ascii="Arial" w:hAnsi="Arial" w:cs="Arial"/>
                <w:bCs/>
                <w:color w:val="000000"/>
                <w:sz w:val="22"/>
                <w:szCs w:val="22"/>
              </w:rPr>
              <w:t>Director, Welsh NHS Confederation</w:t>
            </w:r>
          </w:p>
          <w:p w14:paraId="38E025B7" w14:textId="2D4CE572" w:rsidR="00807745" w:rsidRPr="00DB08B5" w:rsidRDefault="00807745" w:rsidP="00A3586D">
            <w:pPr>
              <w:jc w:val="both"/>
              <w:rPr>
                <w:rFonts w:ascii="Arial" w:hAnsi="Arial" w:cs="Arial"/>
                <w:bCs/>
                <w:color w:val="000000"/>
                <w:sz w:val="22"/>
                <w:szCs w:val="22"/>
              </w:rPr>
            </w:pPr>
          </w:p>
        </w:tc>
      </w:tr>
      <w:tr w:rsidR="00A3586D" w:rsidRPr="00DB08B5" w14:paraId="734B2FE6" w14:textId="77777777" w:rsidTr="00A3586D">
        <w:tc>
          <w:tcPr>
            <w:tcW w:w="3827" w:type="dxa"/>
          </w:tcPr>
          <w:p w14:paraId="1877C1B2" w14:textId="351AB52D" w:rsidR="00A3586D" w:rsidRPr="00DB08B5" w:rsidRDefault="00A3586D" w:rsidP="008879AD">
            <w:pPr>
              <w:rPr>
                <w:rFonts w:ascii="Arial" w:hAnsi="Arial" w:cs="Arial"/>
                <w:b/>
                <w:sz w:val="22"/>
                <w:szCs w:val="22"/>
              </w:rPr>
            </w:pPr>
            <w:r w:rsidRPr="00DB08B5">
              <w:rPr>
                <w:rFonts w:ascii="Arial" w:hAnsi="Arial" w:cs="Arial"/>
                <w:b/>
                <w:sz w:val="22"/>
                <w:szCs w:val="22"/>
              </w:rPr>
              <w:t>Overview of the Session</w:t>
            </w:r>
          </w:p>
        </w:tc>
        <w:tc>
          <w:tcPr>
            <w:tcW w:w="5954" w:type="dxa"/>
          </w:tcPr>
          <w:p w14:paraId="53D1FB1D" w14:textId="3A958341" w:rsidR="00A3586D" w:rsidRPr="00DB08B5" w:rsidRDefault="00A3586D" w:rsidP="00A3586D">
            <w:pPr>
              <w:jc w:val="both"/>
              <w:rPr>
                <w:rFonts w:ascii="Arial" w:hAnsi="Arial" w:cs="Arial"/>
                <w:color w:val="000000"/>
                <w:sz w:val="22"/>
                <w:szCs w:val="22"/>
              </w:rPr>
            </w:pPr>
            <w:r w:rsidRPr="00DB08B5">
              <w:rPr>
                <w:rFonts w:ascii="Arial" w:hAnsi="Arial" w:cs="Arial"/>
                <w:b/>
                <w:color w:val="000000"/>
                <w:sz w:val="22"/>
                <w:szCs w:val="22"/>
              </w:rPr>
              <w:t xml:space="preserve">Sue Morgan, </w:t>
            </w:r>
            <w:r w:rsidRPr="00DB08B5">
              <w:rPr>
                <w:rFonts w:ascii="Arial" w:hAnsi="Arial" w:cs="Arial"/>
                <w:color w:val="000000"/>
                <w:sz w:val="22"/>
                <w:szCs w:val="22"/>
              </w:rPr>
              <w:t>National Director and Strategic Programme Lead for Primary Care</w:t>
            </w:r>
          </w:p>
          <w:p w14:paraId="30568B81" w14:textId="77777777" w:rsidR="00A3586D" w:rsidRPr="00DB08B5" w:rsidRDefault="00A3586D" w:rsidP="00A3586D">
            <w:pPr>
              <w:jc w:val="both"/>
              <w:rPr>
                <w:rFonts w:ascii="Arial" w:eastAsia="Times New Roman" w:hAnsi="Arial" w:cs="Arial"/>
                <w:color w:val="000000" w:themeColor="text1"/>
                <w:spacing w:val="6"/>
                <w:sz w:val="22"/>
                <w:szCs w:val="22"/>
                <w:lang w:val="en" w:eastAsia="en-GB"/>
              </w:rPr>
            </w:pPr>
            <w:r w:rsidRPr="00DB08B5">
              <w:rPr>
                <w:rFonts w:ascii="Arial" w:eastAsia="Times New Roman" w:hAnsi="Arial" w:cs="Arial"/>
                <w:b/>
                <w:bCs/>
                <w:color w:val="000000" w:themeColor="text1"/>
                <w:sz w:val="22"/>
                <w:szCs w:val="22"/>
                <w:lang w:val="en" w:eastAsia="en-GB"/>
              </w:rPr>
              <w:t xml:space="preserve">Sarah McCarty, </w:t>
            </w:r>
            <w:r w:rsidRPr="00DB08B5">
              <w:rPr>
                <w:rFonts w:ascii="Arial" w:eastAsia="Times New Roman" w:hAnsi="Arial" w:cs="Arial"/>
                <w:color w:val="000000" w:themeColor="text1"/>
                <w:spacing w:val="6"/>
                <w:sz w:val="22"/>
                <w:szCs w:val="22"/>
                <w:lang w:val="en" w:eastAsia="en-GB"/>
              </w:rPr>
              <w:t>Director of Improvement and Development, Social Care Wales</w:t>
            </w:r>
          </w:p>
          <w:p w14:paraId="454E98DD" w14:textId="239543CB" w:rsidR="00807745" w:rsidRPr="00DB08B5" w:rsidRDefault="00807745" w:rsidP="00A3586D">
            <w:pPr>
              <w:jc w:val="both"/>
              <w:rPr>
                <w:rFonts w:ascii="Arial" w:hAnsi="Arial" w:cs="Arial"/>
                <w:b/>
                <w:color w:val="000000"/>
                <w:sz w:val="22"/>
                <w:szCs w:val="22"/>
              </w:rPr>
            </w:pPr>
          </w:p>
        </w:tc>
      </w:tr>
      <w:tr w:rsidR="00A3586D" w:rsidRPr="00DB08B5" w14:paraId="111299EF" w14:textId="77777777" w:rsidTr="00A3586D">
        <w:tc>
          <w:tcPr>
            <w:tcW w:w="3827" w:type="dxa"/>
          </w:tcPr>
          <w:p w14:paraId="27DD8EC4" w14:textId="1849FD7C" w:rsidR="00A3586D" w:rsidRPr="00DB08B5" w:rsidRDefault="00A3586D" w:rsidP="008879AD">
            <w:pPr>
              <w:rPr>
                <w:rFonts w:ascii="Arial" w:hAnsi="Arial" w:cs="Arial"/>
                <w:b/>
                <w:sz w:val="22"/>
                <w:szCs w:val="22"/>
              </w:rPr>
            </w:pPr>
            <w:r w:rsidRPr="00DB08B5">
              <w:rPr>
                <w:rFonts w:ascii="Arial" w:hAnsi="Arial" w:cs="Arial"/>
                <w:b/>
                <w:sz w:val="22"/>
                <w:szCs w:val="22"/>
              </w:rPr>
              <w:t>Brief overview of the Primary Care Model for Wales (PCMW) and the Accelerated Cluster Development Programme (ACD)</w:t>
            </w:r>
          </w:p>
        </w:tc>
        <w:tc>
          <w:tcPr>
            <w:tcW w:w="5954" w:type="dxa"/>
          </w:tcPr>
          <w:p w14:paraId="0A80FA65" w14:textId="34BD5272" w:rsidR="00A3586D" w:rsidRPr="00DB08B5" w:rsidRDefault="00A3586D" w:rsidP="00A3586D">
            <w:pPr>
              <w:jc w:val="both"/>
              <w:rPr>
                <w:rFonts w:ascii="Arial" w:hAnsi="Arial" w:cs="Arial"/>
                <w:color w:val="000000"/>
                <w:sz w:val="22"/>
                <w:szCs w:val="22"/>
              </w:rPr>
            </w:pPr>
            <w:r w:rsidRPr="00DB08B5">
              <w:rPr>
                <w:rFonts w:ascii="Arial" w:hAnsi="Arial" w:cs="Arial"/>
                <w:b/>
                <w:color w:val="000000"/>
                <w:sz w:val="22"/>
                <w:szCs w:val="22"/>
              </w:rPr>
              <w:t xml:space="preserve">Dr Karen Gully, </w:t>
            </w:r>
            <w:r w:rsidRPr="00DB08B5">
              <w:rPr>
                <w:rFonts w:ascii="Arial" w:hAnsi="Arial" w:cs="Arial"/>
                <w:color w:val="000000"/>
                <w:sz w:val="22"/>
                <w:szCs w:val="22"/>
              </w:rPr>
              <w:t xml:space="preserve">National Professional Advisor on Accelerated Cluster Development </w:t>
            </w:r>
          </w:p>
        </w:tc>
      </w:tr>
      <w:tr w:rsidR="00A3586D" w:rsidRPr="00DB08B5" w14:paraId="63CDE26F" w14:textId="77777777" w:rsidTr="00A3586D">
        <w:tc>
          <w:tcPr>
            <w:tcW w:w="3827" w:type="dxa"/>
          </w:tcPr>
          <w:p w14:paraId="5B7B5068" w14:textId="10ED80DC" w:rsidR="00A3586D" w:rsidRPr="00DB08B5" w:rsidRDefault="00A3586D" w:rsidP="008879AD">
            <w:pPr>
              <w:rPr>
                <w:rFonts w:ascii="Arial" w:hAnsi="Arial" w:cs="Arial"/>
                <w:b/>
                <w:sz w:val="22"/>
                <w:szCs w:val="22"/>
              </w:rPr>
            </w:pPr>
            <w:r w:rsidRPr="00DB08B5">
              <w:rPr>
                <w:rFonts w:ascii="Arial" w:hAnsi="Arial" w:cs="Arial"/>
                <w:b/>
                <w:sz w:val="22"/>
                <w:szCs w:val="22"/>
              </w:rPr>
              <w:t xml:space="preserve">Cluster Working in Action </w:t>
            </w:r>
          </w:p>
          <w:p w14:paraId="3A19F0D7" w14:textId="77777777" w:rsidR="00A3586D" w:rsidRPr="00DB08B5" w:rsidRDefault="00A3586D" w:rsidP="000B2661">
            <w:pPr>
              <w:rPr>
                <w:rFonts w:ascii="Arial" w:hAnsi="Arial" w:cs="Arial"/>
                <w:b/>
                <w:i/>
                <w:sz w:val="22"/>
                <w:szCs w:val="22"/>
              </w:rPr>
            </w:pPr>
          </w:p>
        </w:tc>
        <w:tc>
          <w:tcPr>
            <w:tcW w:w="5954" w:type="dxa"/>
          </w:tcPr>
          <w:p w14:paraId="4FE6C985" w14:textId="42B6C340" w:rsidR="00A3586D" w:rsidRPr="00DB08B5" w:rsidRDefault="00A3586D" w:rsidP="00A3586D">
            <w:pPr>
              <w:jc w:val="both"/>
              <w:rPr>
                <w:rFonts w:ascii="Arial" w:hAnsi="Arial" w:cs="Arial"/>
                <w:sz w:val="22"/>
                <w:szCs w:val="22"/>
              </w:rPr>
            </w:pPr>
            <w:r w:rsidRPr="00DB08B5">
              <w:rPr>
                <w:rFonts w:ascii="Arial" w:hAnsi="Arial" w:cs="Arial"/>
                <w:b/>
                <w:sz w:val="22"/>
                <w:szCs w:val="22"/>
              </w:rPr>
              <w:t xml:space="preserve">Will Beer, </w:t>
            </w:r>
            <w:r w:rsidRPr="00DB08B5">
              <w:rPr>
                <w:rFonts w:ascii="Arial" w:hAnsi="Arial" w:cs="Arial"/>
                <w:color w:val="000000"/>
                <w:sz w:val="22"/>
                <w:szCs w:val="22"/>
              </w:rPr>
              <w:t>Assistant Divisional Director, Primary &amp; Community Care, Aneurin Bevan University Health Board</w:t>
            </w:r>
          </w:p>
        </w:tc>
      </w:tr>
      <w:tr w:rsidR="00A3586D" w:rsidRPr="00DB08B5" w14:paraId="25B60D39" w14:textId="77777777" w:rsidTr="00A3586D">
        <w:tc>
          <w:tcPr>
            <w:tcW w:w="3827" w:type="dxa"/>
          </w:tcPr>
          <w:p w14:paraId="321A770B" w14:textId="61213B18" w:rsidR="00A3586D" w:rsidRPr="00DB08B5" w:rsidRDefault="00A3586D" w:rsidP="008879AD">
            <w:pPr>
              <w:rPr>
                <w:rFonts w:ascii="Arial" w:hAnsi="Arial" w:cs="Arial"/>
                <w:b/>
                <w:sz w:val="22"/>
                <w:szCs w:val="22"/>
                <w:highlight w:val="green"/>
              </w:rPr>
            </w:pPr>
            <w:r w:rsidRPr="00DB08B5">
              <w:rPr>
                <w:rFonts w:ascii="Arial" w:hAnsi="Arial" w:cs="Arial"/>
                <w:b/>
                <w:color w:val="000000"/>
                <w:sz w:val="22"/>
                <w:szCs w:val="22"/>
              </w:rPr>
              <w:t>Placed based care from an Allied Health Professions and Nursing Perspective</w:t>
            </w:r>
          </w:p>
        </w:tc>
        <w:tc>
          <w:tcPr>
            <w:tcW w:w="5954" w:type="dxa"/>
          </w:tcPr>
          <w:p w14:paraId="3C051ACB" w14:textId="77777777" w:rsidR="00A3586D" w:rsidRPr="00DB08B5" w:rsidRDefault="00A3586D" w:rsidP="00A3586D">
            <w:pPr>
              <w:jc w:val="both"/>
              <w:rPr>
                <w:rFonts w:ascii="Arial" w:hAnsi="Arial" w:cs="Arial"/>
                <w:sz w:val="22"/>
                <w:szCs w:val="22"/>
              </w:rPr>
            </w:pPr>
            <w:r w:rsidRPr="00DB08B5">
              <w:rPr>
                <w:rFonts w:ascii="Arial" w:hAnsi="Arial" w:cs="Arial"/>
                <w:b/>
                <w:bCs/>
                <w:sz w:val="22"/>
                <w:szCs w:val="22"/>
              </w:rPr>
              <w:t>Kerrie Phipps</w:t>
            </w:r>
            <w:r w:rsidRPr="00DB08B5">
              <w:rPr>
                <w:rFonts w:ascii="Arial" w:hAnsi="Arial" w:cs="Arial"/>
                <w:sz w:val="22"/>
                <w:szCs w:val="22"/>
              </w:rPr>
              <w:t>, National AHP lead for Primary and Community Care</w:t>
            </w:r>
          </w:p>
          <w:p w14:paraId="6F763EA9" w14:textId="77777777" w:rsidR="00A3586D" w:rsidRPr="00DB08B5" w:rsidRDefault="00A3586D" w:rsidP="00A3586D">
            <w:pPr>
              <w:jc w:val="both"/>
              <w:rPr>
                <w:rFonts w:ascii="Arial" w:hAnsi="Arial" w:cs="Arial"/>
                <w:sz w:val="22"/>
                <w:szCs w:val="22"/>
              </w:rPr>
            </w:pPr>
            <w:r w:rsidRPr="00DB08B5">
              <w:rPr>
                <w:rFonts w:ascii="Arial" w:hAnsi="Arial" w:cs="Arial"/>
                <w:b/>
                <w:bCs/>
                <w:sz w:val="22"/>
                <w:szCs w:val="22"/>
              </w:rPr>
              <w:t>Chiquita Cusens</w:t>
            </w:r>
            <w:r w:rsidRPr="00DB08B5">
              <w:rPr>
                <w:rFonts w:ascii="Arial" w:hAnsi="Arial" w:cs="Arial"/>
                <w:sz w:val="22"/>
                <w:szCs w:val="22"/>
              </w:rPr>
              <w:t>, National Lead Nurse for Primary and Community Care</w:t>
            </w:r>
          </w:p>
          <w:p w14:paraId="3E74E65B" w14:textId="5DCBD34E" w:rsidR="00807745" w:rsidRPr="00DB08B5" w:rsidRDefault="00807745" w:rsidP="00A3586D">
            <w:pPr>
              <w:jc w:val="both"/>
              <w:rPr>
                <w:rFonts w:ascii="Arial" w:hAnsi="Arial" w:cs="Arial"/>
                <w:sz w:val="22"/>
                <w:szCs w:val="22"/>
                <w:highlight w:val="green"/>
              </w:rPr>
            </w:pPr>
          </w:p>
        </w:tc>
      </w:tr>
      <w:tr w:rsidR="00A3586D" w:rsidRPr="00DB08B5" w14:paraId="23279F96" w14:textId="77777777" w:rsidTr="00A3586D">
        <w:tc>
          <w:tcPr>
            <w:tcW w:w="3827" w:type="dxa"/>
          </w:tcPr>
          <w:p w14:paraId="62B8D05F" w14:textId="6E86A2B9" w:rsidR="00A3586D" w:rsidRPr="00DB08B5" w:rsidRDefault="00A3586D" w:rsidP="008879AD">
            <w:pPr>
              <w:rPr>
                <w:rFonts w:ascii="Arial" w:hAnsi="Arial" w:cs="Arial"/>
                <w:b/>
                <w:color w:val="000000"/>
                <w:sz w:val="22"/>
                <w:szCs w:val="22"/>
              </w:rPr>
            </w:pPr>
            <w:r w:rsidRPr="00DB08B5">
              <w:rPr>
                <w:rFonts w:ascii="Arial" w:hAnsi="Arial" w:cs="Arial"/>
                <w:b/>
                <w:color w:val="000000"/>
                <w:sz w:val="22"/>
                <w:szCs w:val="22"/>
              </w:rPr>
              <w:t>Summary</w:t>
            </w:r>
          </w:p>
        </w:tc>
        <w:tc>
          <w:tcPr>
            <w:tcW w:w="5954" w:type="dxa"/>
          </w:tcPr>
          <w:p w14:paraId="3EADEFB1" w14:textId="77777777" w:rsidR="00A3586D" w:rsidRPr="00DB08B5" w:rsidRDefault="00A3586D" w:rsidP="00A3586D">
            <w:pPr>
              <w:jc w:val="both"/>
              <w:rPr>
                <w:rFonts w:ascii="Arial" w:hAnsi="Arial" w:cs="Arial"/>
                <w:color w:val="000000"/>
                <w:sz w:val="22"/>
                <w:szCs w:val="22"/>
              </w:rPr>
            </w:pPr>
            <w:r w:rsidRPr="00DB08B5">
              <w:rPr>
                <w:rFonts w:ascii="Arial" w:hAnsi="Arial" w:cs="Arial"/>
                <w:b/>
                <w:bCs/>
                <w:sz w:val="22"/>
                <w:szCs w:val="22"/>
              </w:rPr>
              <w:t xml:space="preserve">Sue Morgan </w:t>
            </w:r>
            <w:r w:rsidRPr="00DB08B5">
              <w:rPr>
                <w:rFonts w:ascii="Arial" w:hAnsi="Arial" w:cs="Arial"/>
                <w:color w:val="000000"/>
                <w:sz w:val="22"/>
                <w:szCs w:val="22"/>
              </w:rPr>
              <w:t>National Director and Strategic Programme Lead for Primary Care</w:t>
            </w:r>
          </w:p>
          <w:p w14:paraId="671EC991" w14:textId="261CEC9C" w:rsidR="00807745" w:rsidRPr="00DB08B5" w:rsidRDefault="00807745" w:rsidP="00A3586D">
            <w:pPr>
              <w:jc w:val="both"/>
              <w:rPr>
                <w:rFonts w:ascii="Arial" w:hAnsi="Arial" w:cs="Arial"/>
                <w:b/>
                <w:bCs/>
                <w:sz w:val="22"/>
                <w:szCs w:val="22"/>
              </w:rPr>
            </w:pPr>
          </w:p>
        </w:tc>
      </w:tr>
      <w:tr w:rsidR="00A3586D" w:rsidRPr="00DB08B5" w14:paraId="6AE7ADA0" w14:textId="77777777" w:rsidTr="00A3586D">
        <w:trPr>
          <w:trHeight w:val="2471"/>
        </w:trPr>
        <w:tc>
          <w:tcPr>
            <w:tcW w:w="3827" w:type="dxa"/>
          </w:tcPr>
          <w:p w14:paraId="1C7BFD3D" w14:textId="064AB158" w:rsidR="00A3586D" w:rsidRPr="00DB08B5" w:rsidRDefault="00A3586D" w:rsidP="008879AD">
            <w:pPr>
              <w:rPr>
                <w:rFonts w:ascii="Arial" w:hAnsi="Arial" w:cs="Arial"/>
                <w:b/>
                <w:sz w:val="22"/>
                <w:szCs w:val="22"/>
              </w:rPr>
            </w:pPr>
            <w:r w:rsidRPr="00DB08B5">
              <w:rPr>
                <w:rFonts w:ascii="Arial" w:hAnsi="Arial" w:cs="Arial"/>
                <w:b/>
                <w:sz w:val="22"/>
                <w:szCs w:val="22"/>
              </w:rPr>
              <w:t>Interactive panel discussion chaired by Darren Hughes</w:t>
            </w:r>
          </w:p>
        </w:tc>
        <w:tc>
          <w:tcPr>
            <w:tcW w:w="5954" w:type="dxa"/>
          </w:tcPr>
          <w:p w14:paraId="58E134B4" w14:textId="77777777" w:rsidR="007D3DC8" w:rsidRPr="00DB08B5" w:rsidRDefault="007D3DC8" w:rsidP="007D3DC8">
            <w:pPr>
              <w:jc w:val="both"/>
              <w:rPr>
                <w:rFonts w:ascii="Arial" w:hAnsi="Arial" w:cs="Arial"/>
                <w:sz w:val="22"/>
                <w:szCs w:val="22"/>
              </w:rPr>
            </w:pPr>
            <w:r w:rsidRPr="00DB08B5">
              <w:rPr>
                <w:rFonts w:ascii="Arial" w:hAnsi="Arial" w:cs="Arial"/>
                <w:b/>
                <w:sz w:val="22"/>
                <w:szCs w:val="22"/>
              </w:rPr>
              <w:t xml:space="preserve">Alan Lawrie </w:t>
            </w:r>
            <w:r w:rsidRPr="00DB08B5">
              <w:rPr>
                <w:rFonts w:ascii="Arial" w:hAnsi="Arial" w:cs="Arial"/>
                <w:sz w:val="22"/>
                <w:szCs w:val="22"/>
              </w:rPr>
              <w:t>National Programme Advisor for Primary Care</w:t>
            </w:r>
          </w:p>
          <w:p w14:paraId="779A9DBE" w14:textId="702D2996" w:rsidR="00A3586D" w:rsidRPr="00DB08B5" w:rsidRDefault="00A3586D" w:rsidP="00A3586D">
            <w:pPr>
              <w:jc w:val="both"/>
              <w:rPr>
                <w:rFonts w:ascii="Arial" w:hAnsi="Arial" w:cs="Arial"/>
                <w:color w:val="000000"/>
                <w:sz w:val="22"/>
                <w:szCs w:val="22"/>
              </w:rPr>
            </w:pPr>
            <w:r w:rsidRPr="00DB08B5">
              <w:rPr>
                <w:rFonts w:ascii="Arial" w:hAnsi="Arial" w:cs="Arial"/>
                <w:b/>
                <w:color w:val="000000"/>
                <w:sz w:val="22"/>
                <w:szCs w:val="22"/>
              </w:rPr>
              <w:t xml:space="preserve">Dr Karen Gully, </w:t>
            </w:r>
            <w:r w:rsidRPr="00DB08B5">
              <w:rPr>
                <w:rFonts w:ascii="Arial" w:hAnsi="Arial" w:cs="Arial"/>
                <w:sz w:val="22"/>
                <w:szCs w:val="22"/>
              </w:rPr>
              <w:t>National Professional Advisor</w:t>
            </w:r>
            <w:r w:rsidRPr="00DB08B5">
              <w:rPr>
                <w:rFonts w:ascii="Arial" w:hAnsi="Arial" w:cs="Arial"/>
                <w:b/>
                <w:color w:val="000000"/>
                <w:sz w:val="22"/>
                <w:szCs w:val="22"/>
              </w:rPr>
              <w:t xml:space="preserve">         </w:t>
            </w:r>
          </w:p>
          <w:p w14:paraId="7AD3FD72" w14:textId="77777777" w:rsidR="007D3DC8" w:rsidRPr="00DB08B5" w:rsidRDefault="007D3DC8" w:rsidP="007D3DC8">
            <w:pPr>
              <w:jc w:val="both"/>
              <w:rPr>
                <w:rFonts w:ascii="Arial" w:hAnsi="Arial" w:cs="Arial"/>
                <w:sz w:val="22"/>
                <w:szCs w:val="22"/>
              </w:rPr>
            </w:pPr>
            <w:r w:rsidRPr="00DB08B5">
              <w:rPr>
                <w:rFonts w:ascii="Arial" w:hAnsi="Arial" w:cs="Arial"/>
                <w:b/>
                <w:color w:val="000000"/>
                <w:sz w:val="22"/>
                <w:szCs w:val="22"/>
              </w:rPr>
              <w:t xml:space="preserve">Kerrie Phipps </w:t>
            </w:r>
            <w:r w:rsidRPr="00DB08B5">
              <w:rPr>
                <w:rFonts w:ascii="Arial" w:hAnsi="Arial" w:cs="Arial"/>
                <w:sz w:val="22"/>
                <w:szCs w:val="22"/>
              </w:rPr>
              <w:t>National AHP lead for Primary and Community Care</w:t>
            </w:r>
          </w:p>
          <w:p w14:paraId="6943496E" w14:textId="3CA91F79" w:rsidR="00A3586D" w:rsidRPr="00DB08B5" w:rsidRDefault="00A3586D" w:rsidP="00A3586D">
            <w:pPr>
              <w:jc w:val="both"/>
              <w:rPr>
                <w:rFonts w:ascii="Arial" w:hAnsi="Arial" w:cs="Arial"/>
                <w:b/>
                <w:sz w:val="22"/>
                <w:szCs w:val="22"/>
              </w:rPr>
            </w:pPr>
            <w:r w:rsidRPr="00DB08B5">
              <w:rPr>
                <w:rFonts w:ascii="Arial" w:eastAsia="Times New Roman" w:hAnsi="Arial" w:cs="Arial"/>
                <w:b/>
                <w:bCs/>
                <w:color w:val="000000" w:themeColor="text1"/>
                <w:sz w:val="22"/>
                <w:szCs w:val="22"/>
                <w:lang w:val="en" w:eastAsia="en-GB"/>
              </w:rPr>
              <w:t xml:space="preserve">Sarah McCarty, </w:t>
            </w:r>
            <w:r w:rsidRPr="00DB08B5">
              <w:rPr>
                <w:rFonts w:ascii="Arial" w:eastAsia="Times New Roman" w:hAnsi="Arial" w:cs="Arial"/>
                <w:color w:val="000000" w:themeColor="text1"/>
                <w:spacing w:val="6"/>
                <w:sz w:val="22"/>
                <w:szCs w:val="22"/>
                <w:lang w:val="en" w:eastAsia="en-GB"/>
              </w:rPr>
              <w:t>Director of Improvement and Development, Social Care Wales</w:t>
            </w:r>
          </w:p>
          <w:p w14:paraId="5F48C2E7" w14:textId="77777777" w:rsidR="00A3586D" w:rsidRPr="00DB08B5" w:rsidRDefault="00A3586D" w:rsidP="00A3586D">
            <w:pPr>
              <w:jc w:val="both"/>
              <w:rPr>
                <w:rFonts w:ascii="Arial" w:hAnsi="Arial" w:cs="Arial"/>
                <w:b/>
                <w:color w:val="000000"/>
                <w:sz w:val="22"/>
                <w:szCs w:val="22"/>
              </w:rPr>
            </w:pPr>
            <w:r w:rsidRPr="00DB08B5">
              <w:rPr>
                <w:rFonts w:ascii="Arial" w:hAnsi="Arial" w:cs="Arial"/>
                <w:b/>
                <w:color w:val="000000"/>
                <w:sz w:val="22"/>
                <w:szCs w:val="22"/>
              </w:rPr>
              <w:t xml:space="preserve">Sue Morgan </w:t>
            </w:r>
            <w:r w:rsidRPr="00DB08B5">
              <w:rPr>
                <w:rFonts w:ascii="Arial" w:hAnsi="Arial" w:cs="Arial"/>
                <w:color w:val="000000"/>
                <w:sz w:val="22"/>
                <w:szCs w:val="22"/>
              </w:rPr>
              <w:t>National Director and Strategic Programme Lead for Primary Care</w:t>
            </w:r>
          </w:p>
          <w:p w14:paraId="28184BDE" w14:textId="77777777" w:rsidR="007D3DC8" w:rsidRPr="00DB08B5" w:rsidRDefault="007D3DC8" w:rsidP="007D3DC8">
            <w:pPr>
              <w:jc w:val="both"/>
              <w:rPr>
                <w:rFonts w:ascii="Arial" w:hAnsi="Arial" w:cs="Arial"/>
                <w:color w:val="000000"/>
                <w:sz w:val="22"/>
                <w:szCs w:val="22"/>
              </w:rPr>
            </w:pPr>
            <w:r w:rsidRPr="00DB08B5">
              <w:rPr>
                <w:rFonts w:ascii="Arial" w:hAnsi="Arial" w:cs="Arial"/>
                <w:b/>
                <w:sz w:val="22"/>
                <w:szCs w:val="22"/>
              </w:rPr>
              <w:t>Will Beer</w:t>
            </w:r>
            <w:r w:rsidRPr="00DB08B5">
              <w:rPr>
                <w:rFonts w:ascii="Arial" w:hAnsi="Arial" w:cs="Arial"/>
                <w:color w:val="000000"/>
                <w:sz w:val="22"/>
                <w:szCs w:val="22"/>
              </w:rPr>
              <w:t xml:space="preserve"> Assistant Divisional Director, Primary &amp; Community Care, Aneurin Bevan University Health Board</w:t>
            </w:r>
          </w:p>
          <w:p w14:paraId="01D531E4" w14:textId="3C191071" w:rsidR="007D3DC8" w:rsidRPr="00DB08B5" w:rsidRDefault="007D3DC8" w:rsidP="00A3586D">
            <w:pPr>
              <w:jc w:val="both"/>
              <w:rPr>
                <w:rFonts w:ascii="Arial" w:hAnsi="Arial" w:cs="Arial"/>
                <w:sz w:val="22"/>
                <w:szCs w:val="22"/>
                <w:highlight w:val="green"/>
              </w:rPr>
            </w:pPr>
          </w:p>
        </w:tc>
      </w:tr>
    </w:tbl>
    <w:bookmarkEnd w:id="0"/>
    <w:p w14:paraId="5B7EC0AA" w14:textId="6133C530" w:rsidR="00B6129B" w:rsidRDefault="00BC4622" w:rsidP="003976B7">
      <w:pPr>
        <w:jc w:val="center"/>
        <w:rPr>
          <w:rFonts w:asciiTheme="majorHAnsi" w:hAnsiTheme="majorHAnsi" w:cstheme="majorHAnsi"/>
          <w:color w:val="595959" w:themeColor="text1" w:themeTint="A6"/>
        </w:rPr>
      </w:pPr>
      <w:r>
        <w:rPr>
          <w:rFonts w:ascii="Times New Roman" w:hAnsi="Times New Roman" w:cs="Times New Roman"/>
          <w:noProof/>
          <w:lang w:eastAsia="en-GB"/>
        </w:rPr>
        <mc:AlternateContent>
          <mc:Choice Requires="wps">
            <w:drawing>
              <wp:anchor distT="0" distB="0" distL="114300" distR="114300" simplePos="0" relativeHeight="251663360" behindDoc="0" locked="0" layoutInCell="1" allowOverlap="1" wp14:anchorId="123E8C53" wp14:editId="1A20A7F8">
                <wp:simplePos x="0" y="0"/>
                <wp:positionH relativeFrom="margin">
                  <wp:align>left</wp:align>
                </wp:positionH>
                <wp:positionV relativeFrom="paragraph">
                  <wp:posOffset>-7432040</wp:posOffset>
                </wp:positionV>
                <wp:extent cx="4542155" cy="1493520"/>
                <wp:effectExtent l="0" t="0" r="0" b="0"/>
                <wp:wrapNone/>
                <wp:docPr id="6" name="Text Box 6"/>
                <wp:cNvGraphicFramePr/>
                <a:graphic xmlns:a="http://schemas.openxmlformats.org/drawingml/2006/main">
                  <a:graphicData uri="http://schemas.microsoft.com/office/word/2010/wordprocessingShape">
                    <wps:wsp>
                      <wps:cNvSpPr txBox="1"/>
                      <wps:spPr>
                        <a:xfrm>
                          <a:off x="0" y="0"/>
                          <a:ext cx="4542155" cy="1493520"/>
                        </a:xfrm>
                        <a:prstGeom prst="rect">
                          <a:avLst/>
                        </a:prstGeom>
                        <a:noFill/>
                        <a:ln w="6350">
                          <a:noFill/>
                        </a:ln>
                      </wps:spPr>
                      <wps:txbx>
                        <w:txbxContent>
                          <w:p w14:paraId="049A0554" w14:textId="77777777" w:rsidR="00BC4622" w:rsidRDefault="00BC4622" w:rsidP="00BC4622">
                            <w:pPr>
                              <w:rPr>
                                <w:b/>
                                <w:bCs/>
                                <w:color w:val="FFFFFF" w:themeColor="background1"/>
                                <w:sz w:val="44"/>
                                <w:szCs w:val="44"/>
                              </w:rPr>
                            </w:pPr>
                            <w:r>
                              <w:rPr>
                                <w:b/>
                                <w:bCs/>
                                <w:color w:val="FFFFFF" w:themeColor="background1"/>
                                <w:sz w:val="44"/>
                                <w:szCs w:val="44"/>
                              </w:rPr>
                              <w:t>NHS Confederation Webinar</w:t>
                            </w:r>
                          </w:p>
                          <w:p w14:paraId="23CB0B55" w14:textId="77777777" w:rsidR="00BC4622" w:rsidRDefault="00BC4622" w:rsidP="00BC4622">
                            <w:pPr>
                              <w:rPr>
                                <w:b/>
                                <w:bCs/>
                                <w:i/>
                                <w:color w:val="FFFFFF" w:themeColor="background1"/>
                                <w:sz w:val="44"/>
                                <w:szCs w:val="44"/>
                              </w:rPr>
                            </w:pPr>
                            <w:r>
                              <w:rPr>
                                <w:b/>
                                <w:bCs/>
                                <w:i/>
                                <w:color w:val="FFFFFF" w:themeColor="background1"/>
                                <w:sz w:val="44"/>
                                <w:szCs w:val="44"/>
                              </w:rPr>
                              <w:t>‘Placed based care’ in action in Wales</w:t>
                            </w:r>
                          </w:p>
                          <w:p w14:paraId="3F7E8EFA" w14:textId="77777777" w:rsidR="00BC4622" w:rsidRDefault="00BC4622" w:rsidP="00BC4622">
                            <w:pPr>
                              <w:rPr>
                                <w:b/>
                                <w:bCs/>
                                <w:color w:val="FFFFFF" w:themeColor="background1"/>
                                <w:sz w:val="36"/>
                                <w:szCs w:val="36"/>
                              </w:rPr>
                            </w:pPr>
                            <w:r>
                              <w:rPr>
                                <w:b/>
                                <w:bCs/>
                                <w:color w:val="FFFFFF" w:themeColor="background1"/>
                                <w:sz w:val="36"/>
                                <w:szCs w:val="36"/>
                              </w:rPr>
                              <w:t xml:space="preserve">7 July 2022 </w:t>
                            </w:r>
                          </w:p>
                          <w:p w14:paraId="753FD127" w14:textId="77777777" w:rsidR="00BC4622" w:rsidRDefault="00BC4622" w:rsidP="00BC4622">
                            <w:pPr>
                              <w:rPr>
                                <w:color w:val="FFFFFF" w:themeColor="background1"/>
                                <w:sz w:val="36"/>
                                <w:szCs w:val="36"/>
                              </w:rPr>
                            </w:pPr>
                            <w:r>
                              <w:rPr>
                                <w:b/>
                                <w:bCs/>
                                <w:color w:val="FFFFFF" w:themeColor="background1"/>
                                <w:sz w:val="36"/>
                                <w:szCs w:val="36"/>
                              </w:rPr>
                              <w:t>13:30-15:00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3E8C53" id="_x0000_t202" coordsize="21600,21600" o:spt="202" path="m,l,21600r21600,l21600,xe">
                <v:stroke joinstyle="miter"/>
                <v:path gradientshapeok="t" o:connecttype="rect"/>
              </v:shapetype>
              <v:shape id="Text Box 6" o:spid="_x0000_s1026" type="#_x0000_t202" style="position:absolute;left:0;text-align:left;margin-left:0;margin-top:-585.2pt;width:357.65pt;height:117.6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" filled="f" stroked="f" strokeweight=".5pt">
                <v:textbox>
                  <w:txbxContent>
                    <w:p w14:paraId="049A0554" w14:textId="77777777" w:rsidR="00BC4622" w:rsidRDefault="00BC4622" w:rsidP="00BC4622">
                      <w:pPr>
                        <w:rPr>
                          <w:b/>
                          <w:bCs/>
                          <w:color w:val="FFFFFF" w:themeColor="background1"/>
                          <w:sz w:val="44"/>
                          <w:szCs w:val="44"/>
                        </w:rPr>
                      </w:pPr>
                      <w:r>
                        <w:rPr>
                          <w:b/>
                          <w:bCs/>
                          <w:color w:val="FFFFFF" w:themeColor="background1"/>
                          <w:sz w:val="44"/>
                          <w:szCs w:val="44"/>
                        </w:rPr>
                        <w:t>NHS Confederation Webinar</w:t>
                      </w:r>
                    </w:p>
                    <w:p w14:paraId="23CB0B55" w14:textId="77777777" w:rsidR="00BC4622" w:rsidRDefault="00BC4622" w:rsidP="00BC4622">
                      <w:pPr>
                        <w:rPr>
                          <w:b/>
                          <w:bCs/>
                          <w:i/>
                          <w:color w:val="FFFFFF" w:themeColor="background1"/>
                          <w:sz w:val="44"/>
                          <w:szCs w:val="44"/>
                        </w:rPr>
                      </w:pPr>
                      <w:r>
                        <w:rPr>
                          <w:b/>
                          <w:bCs/>
                          <w:i/>
                          <w:color w:val="FFFFFF" w:themeColor="background1"/>
                          <w:sz w:val="44"/>
                          <w:szCs w:val="44"/>
                        </w:rPr>
                        <w:t>‘Placed based care’ in action in Wales</w:t>
                      </w:r>
                    </w:p>
                    <w:p w14:paraId="3F7E8EFA" w14:textId="77777777" w:rsidR="00BC4622" w:rsidRDefault="00BC4622" w:rsidP="00BC4622">
                      <w:pPr>
                        <w:rPr>
                          <w:b/>
                          <w:bCs/>
                          <w:color w:val="FFFFFF" w:themeColor="background1"/>
                          <w:sz w:val="36"/>
                          <w:szCs w:val="36"/>
                        </w:rPr>
                      </w:pPr>
                      <w:r>
                        <w:rPr>
                          <w:b/>
                          <w:bCs/>
                          <w:color w:val="FFFFFF" w:themeColor="background1"/>
                          <w:sz w:val="36"/>
                          <w:szCs w:val="36"/>
                        </w:rPr>
                        <w:t xml:space="preserve">7 July 2022 </w:t>
                      </w:r>
                    </w:p>
                    <w:p w14:paraId="753FD127" w14:textId="77777777" w:rsidR="00BC4622" w:rsidRDefault="00BC4622" w:rsidP="00BC4622">
                      <w:pPr>
                        <w:rPr>
                          <w:color w:val="FFFFFF" w:themeColor="background1"/>
                          <w:sz w:val="36"/>
                          <w:szCs w:val="36"/>
                        </w:rPr>
                      </w:pPr>
                      <w:r>
                        <w:rPr>
                          <w:b/>
                          <w:bCs/>
                          <w:color w:val="FFFFFF" w:themeColor="background1"/>
                          <w:sz w:val="36"/>
                          <w:szCs w:val="36"/>
                        </w:rPr>
                        <w:t>13:30-15:00</w:t>
                      </w:r>
                    </w:p>
                  </w:txbxContent>
                </v:textbox>
                <w10:wrap anchorx="margin"/>
              </v:shape>
            </w:pict>
          </mc:Fallback>
        </mc:AlternateContent>
      </w:r>
    </w:p>
    <w:p w14:paraId="7692AB24" w14:textId="54FFEAE3" w:rsidR="00B6129B" w:rsidRDefault="00B6129B" w:rsidP="003976B7">
      <w:pPr>
        <w:jc w:val="center"/>
        <w:rPr>
          <w:rFonts w:asciiTheme="majorHAnsi" w:hAnsiTheme="majorHAnsi" w:cstheme="majorHAnsi"/>
          <w:color w:val="595959" w:themeColor="text1" w:themeTint="A6"/>
        </w:rPr>
      </w:pPr>
    </w:p>
    <w:p w14:paraId="55B26E62" w14:textId="5AE1B98B" w:rsidR="00B6129B" w:rsidRPr="00D423C8" w:rsidRDefault="00B6129B" w:rsidP="00B6129B">
      <w:pPr>
        <w:jc w:val="both"/>
        <w:rPr>
          <w:rFonts w:ascii="Arial" w:hAnsi="Arial" w:cs="Arial"/>
          <w:b/>
          <w:color w:val="000000"/>
        </w:rPr>
      </w:pPr>
      <w:r w:rsidRPr="00D423C8">
        <w:rPr>
          <w:rFonts w:ascii="Arial" w:hAnsi="Arial" w:cs="Arial"/>
          <w:b/>
          <w:color w:val="000000"/>
        </w:rPr>
        <w:t>‘Place Based Care’ in action in Wales</w:t>
      </w:r>
    </w:p>
    <w:p w14:paraId="2097DE3E" w14:textId="77777777" w:rsidR="00B6129B" w:rsidRPr="00D423C8" w:rsidRDefault="00B6129B" w:rsidP="00B6129B">
      <w:pPr>
        <w:jc w:val="both"/>
        <w:rPr>
          <w:rFonts w:ascii="Arial" w:hAnsi="Arial" w:cs="Arial"/>
          <w:b/>
          <w:color w:val="000000"/>
        </w:rPr>
      </w:pPr>
    </w:p>
    <w:p w14:paraId="39417D1E" w14:textId="7BC7314C" w:rsidR="00B6129B" w:rsidRPr="00D423C8" w:rsidRDefault="00B6129B" w:rsidP="00B6129B">
      <w:pPr>
        <w:spacing w:line="276" w:lineRule="auto"/>
        <w:jc w:val="both"/>
        <w:rPr>
          <w:rFonts w:ascii="Arial" w:hAnsi="Arial" w:cs="Arial"/>
        </w:rPr>
      </w:pPr>
      <w:r w:rsidRPr="00D423C8">
        <w:rPr>
          <w:rFonts w:ascii="Arial" w:hAnsi="Arial" w:cs="Arial"/>
        </w:rPr>
        <w:t>This session will provide a brief strategic overview of place based care before undertaking a deep dive into ‘place based care’ in action in Wales.  We will hear from a range of stakeholders working together at cluster level pre-pandemic as well as a reflection on where they are now.  This session will provide an insight into how place based care is working in a part of Wales and, linking it to the aspirations of ‘A Healthier Wales’ and the Programme for Government, explore what can be achieved by working together to deliver the aspirations of the Primary Care Model for Wales.</w:t>
      </w:r>
    </w:p>
    <w:p w14:paraId="2069C7BC" w14:textId="6E3577C6" w:rsidR="00B6129B" w:rsidRDefault="000D3FB4" w:rsidP="00B6129B">
      <w:r w:rsidRPr="00B6129B">
        <w:rPr>
          <w:rFonts w:asciiTheme="majorHAnsi" w:hAnsiTheme="majorHAnsi" w:cstheme="majorHAnsi"/>
          <w:noProof/>
          <w:color w:val="595959" w:themeColor="text1" w:themeTint="A6"/>
          <w:lang w:eastAsia="en-GB"/>
        </w:rPr>
        <w:lastRenderedPageBreak/>
        <w:drawing>
          <wp:inline distT="0" distB="0" distL="0" distR="0" wp14:anchorId="1440C831" wp14:editId="195A7A43">
            <wp:extent cx="6272530" cy="40671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272530" cy="4067175"/>
                    </a:xfrm>
                    <a:prstGeom prst="rect">
                      <a:avLst/>
                    </a:prstGeom>
                  </pic:spPr>
                </pic:pic>
              </a:graphicData>
            </a:graphic>
          </wp:inline>
        </w:drawing>
      </w:r>
    </w:p>
    <w:p w14:paraId="102D8D59" w14:textId="77777777" w:rsidR="000D3FB4" w:rsidRDefault="000D3FB4" w:rsidP="00B6129B"/>
    <w:p w14:paraId="7E79ABEE" w14:textId="3F1127B8" w:rsidR="00B6129B" w:rsidRDefault="00694741" w:rsidP="00B6129B">
      <w:r w:rsidRPr="003E253E">
        <w:rPr>
          <w:rFonts w:ascii="Arial" w:hAnsi="Arial" w:cs="Arial"/>
          <w:b/>
          <w:noProof/>
          <w:color w:val="002060"/>
          <w:sz w:val="40"/>
          <w:szCs w:val="40"/>
          <w:lang w:eastAsia="en-GB"/>
        </w:rPr>
        <mc:AlternateContent>
          <mc:Choice Requires="wps">
            <w:drawing>
              <wp:anchor distT="0" distB="0" distL="114300" distR="114300" simplePos="0" relativeHeight="251661312" behindDoc="0" locked="0" layoutInCell="1" allowOverlap="1" wp14:anchorId="602A105D" wp14:editId="1FB7590A">
                <wp:simplePos x="0" y="0"/>
                <wp:positionH relativeFrom="margin">
                  <wp:align>left</wp:align>
                </wp:positionH>
                <wp:positionV relativeFrom="paragraph">
                  <wp:posOffset>-6446520</wp:posOffset>
                </wp:positionV>
                <wp:extent cx="4541855" cy="1493520"/>
                <wp:effectExtent l="0" t="0" r="0" b="0"/>
                <wp:wrapNone/>
                <wp:docPr id="14" name="Text Box 14"/>
                <wp:cNvGraphicFramePr/>
                <a:graphic xmlns:a="http://schemas.openxmlformats.org/drawingml/2006/main">
                  <a:graphicData uri="http://schemas.microsoft.com/office/word/2010/wordprocessingShape">
                    <wps:wsp>
                      <wps:cNvSpPr txBox="1"/>
                      <wps:spPr>
                        <a:xfrm>
                          <a:off x="0" y="0"/>
                          <a:ext cx="4541855" cy="1493520"/>
                        </a:xfrm>
                        <a:prstGeom prst="rect">
                          <a:avLst/>
                        </a:prstGeom>
                        <a:noFill/>
                        <a:ln w="6350">
                          <a:noFill/>
                        </a:ln>
                      </wps:spPr>
                      <wps:txbx>
                        <w:txbxContent>
                          <w:p w14:paraId="1FE5567E" w14:textId="77777777" w:rsidR="00694741" w:rsidRDefault="00694741" w:rsidP="00694741">
                            <w:pPr>
                              <w:rPr>
                                <w:b/>
                                <w:bCs/>
                                <w:color w:val="FFFFFF" w:themeColor="background1"/>
                                <w:sz w:val="44"/>
                                <w:szCs w:val="44"/>
                              </w:rPr>
                            </w:pPr>
                            <w:r>
                              <w:rPr>
                                <w:b/>
                                <w:bCs/>
                                <w:color w:val="FFFFFF" w:themeColor="background1"/>
                                <w:sz w:val="44"/>
                                <w:szCs w:val="44"/>
                              </w:rPr>
                              <w:t>NHS Confederation Briefing Session</w:t>
                            </w:r>
                          </w:p>
                          <w:p w14:paraId="3C33D6C5" w14:textId="77777777" w:rsidR="00694741" w:rsidRPr="00B6129B" w:rsidRDefault="00694741" w:rsidP="00694741">
                            <w:pPr>
                              <w:rPr>
                                <w:b/>
                                <w:bCs/>
                                <w:i/>
                                <w:color w:val="FFFFFF" w:themeColor="background1"/>
                                <w:sz w:val="44"/>
                                <w:szCs w:val="44"/>
                              </w:rPr>
                            </w:pPr>
                            <w:r>
                              <w:rPr>
                                <w:b/>
                                <w:bCs/>
                                <w:i/>
                                <w:color w:val="FFFFFF" w:themeColor="background1"/>
                                <w:sz w:val="44"/>
                                <w:szCs w:val="44"/>
                              </w:rPr>
                              <w:t>‘Placed based c</w:t>
                            </w:r>
                            <w:r w:rsidRPr="00B6129B">
                              <w:rPr>
                                <w:b/>
                                <w:bCs/>
                                <w:i/>
                                <w:color w:val="FFFFFF" w:themeColor="background1"/>
                                <w:sz w:val="44"/>
                                <w:szCs w:val="44"/>
                              </w:rPr>
                              <w:t>are</w:t>
                            </w:r>
                            <w:r>
                              <w:rPr>
                                <w:b/>
                                <w:bCs/>
                                <w:i/>
                                <w:color w:val="FFFFFF" w:themeColor="background1"/>
                                <w:sz w:val="44"/>
                                <w:szCs w:val="44"/>
                              </w:rPr>
                              <w:t>’</w:t>
                            </w:r>
                            <w:r w:rsidRPr="00B6129B">
                              <w:rPr>
                                <w:b/>
                                <w:bCs/>
                                <w:i/>
                                <w:color w:val="FFFFFF" w:themeColor="background1"/>
                                <w:sz w:val="44"/>
                                <w:szCs w:val="44"/>
                              </w:rPr>
                              <w:t xml:space="preserve"> in </w:t>
                            </w:r>
                            <w:r>
                              <w:rPr>
                                <w:b/>
                                <w:bCs/>
                                <w:i/>
                                <w:color w:val="FFFFFF" w:themeColor="background1"/>
                                <w:sz w:val="44"/>
                                <w:szCs w:val="44"/>
                              </w:rPr>
                              <w:t>a</w:t>
                            </w:r>
                            <w:r w:rsidRPr="00B6129B">
                              <w:rPr>
                                <w:b/>
                                <w:bCs/>
                                <w:i/>
                                <w:color w:val="FFFFFF" w:themeColor="background1"/>
                                <w:sz w:val="44"/>
                                <w:szCs w:val="44"/>
                              </w:rPr>
                              <w:t>ction in Wales</w:t>
                            </w:r>
                          </w:p>
                          <w:p w14:paraId="79291AFB" w14:textId="64B9DA7F" w:rsidR="00694741" w:rsidRDefault="00694741" w:rsidP="00694741">
                            <w:pPr>
                              <w:rPr>
                                <w:b/>
                                <w:bCs/>
                                <w:color w:val="FFFFFF" w:themeColor="background1"/>
                                <w:sz w:val="36"/>
                                <w:szCs w:val="36"/>
                              </w:rPr>
                            </w:pPr>
                            <w:r w:rsidRPr="00B6129B">
                              <w:rPr>
                                <w:b/>
                                <w:bCs/>
                                <w:color w:val="FFFFFF" w:themeColor="background1"/>
                                <w:sz w:val="36"/>
                                <w:szCs w:val="36"/>
                              </w:rPr>
                              <w:t>7</w:t>
                            </w:r>
                            <w:r w:rsidRPr="00B6129B">
                              <w:rPr>
                                <w:b/>
                                <w:bCs/>
                                <w:color w:val="FFFFFF" w:themeColor="background1"/>
                                <w:sz w:val="36"/>
                                <w:szCs w:val="36"/>
                                <w:vertAlign w:val="superscript"/>
                              </w:rPr>
                              <w:t>th</w:t>
                            </w:r>
                            <w:r w:rsidRPr="00B6129B">
                              <w:rPr>
                                <w:b/>
                                <w:bCs/>
                                <w:color w:val="FFFFFF" w:themeColor="background1"/>
                                <w:sz w:val="36"/>
                                <w:szCs w:val="36"/>
                              </w:rPr>
                              <w:t xml:space="preserve"> </w:t>
                            </w:r>
                            <w:r w:rsidR="00F37E49">
                              <w:rPr>
                                <w:b/>
                                <w:bCs/>
                                <w:color w:val="FFFFFF" w:themeColor="background1"/>
                                <w:sz w:val="36"/>
                                <w:szCs w:val="36"/>
                              </w:rPr>
                              <w:t>July 2022</w:t>
                            </w:r>
                          </w:p>
                          <w:p w14:paraId="49003445" w14:textId="6A8FF182" w:rsidR="00114831" w:rsidRPr="00F37E49" w:rsidRDefault="00114831" w:rsidP="00694741">
                            <w:pPr>
                              <w:rPr>
                                <w:b/>
                                <w:bCs/>
                                <w:color w:val="FFFFFF" w:themeColor="background1"/>
                                <w:sz w:val="36"/>
                                <w:szCs w:val="36"/>
                              </w:rPr>
                            </w:pPr>
                            <w:r>
                              <w:rPr>
                                <w:b/>
                                <w:bCs/>
                                <w:color w:val="FFFFFF" w:themeColor="background1"/>
                                <w:sz w:val="36"/>
                                <w:szCs w:val="36"/>
                              </w:rPr>
                              <w:t>13:30-14:30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2A105D" id="_x0000_t202" coordsize="21600,21600" o:spt="202" path="m,l,21600r21600,l21600,xe">
                <v:stroke joinstyle="miter"/>
                <v:path gradientshapeok="t" o:connecttype="rect"/>
              </v:shapetype>
              <v:shape id="Text Box 14" o:spid="_x0000_s1026" type="#_x0000_t202" style="position:absolute;margin-left:0;margin-top:-507.6pt;width:357.65pt;height:117.6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" filled="f" stroked="f" strokeweight=".5pt">
                <v:textbox>
                  <w:txbxContent>
                    <w:p w14:paraId="1FE5567E" w14:textId="77777777" w:rsidR="00694741" w:rsidRDefault="00694741" w:rsidP="00694741">
                      <w:pPr>
                        <w:rPr>
                          <w:b/>
                          <w:bCs/>
                          <w:color w:val="FFFFFF" w:themeColor="background1"/>
                          <w:sz w:val="44"/>
                          <w:szCs w:val="44"/>
                        </w:rPr>
                      </w:pPr>
                      <w:r>
                        <w:rPr>
                          <w:b/>
                          <w:bCs/>
                          <w:color w:val="FFFFFF" w:themeColor="background1"/>
                          <w:sz w:val="44"/>
                          <w:szCs w:val="44"/>
                        </w:rPr>
                        <w:t>NHS Confederation Briefing Session</w:t>
                      </w:r>
                    </w:p>
                    <w:p w14:paraId="3C33D6C5" w14:textId="77777777" w:rsidR="00694741" w:rsidRPr="00B6129B" w:rsidRDefault="00694741" w:rsidP="00694741">
                      <w:pPr>
                        <w:rPr>
                          <w:b/>
                          <w:bCs/>
                          <w:i/>
                          <w:color w:val="FFFFFF" w:themeColor="background1"/>
                          <w:sz w:val="44"/>
                          <w:szCs w:val="44"/>
                        </w:rPr>
                      </w:pPr>
                      <w:r>
                        <w:rPr>
                          <w:b/>
                          <w:bCs/>
                          <w:i/>
                          <w:color w:val="FFFFFF" w:themeColor="background1"/>
                          <w:sz w:val="44"/>
                          <w:szCs w:val="44"/>
                        </w:rPr>
                        <w:t>‘Placed based c</w:t>
                      </w:r>
                      <w:r w:rsidRPr="00B6129B">
                        <w:rPr>
                          <w:b/>
                          <w:bCs/>
                          <w:i/>
                          <w:color w:val="FFFFFF" w:themeColor="background1"/>
                          <w:sz w:val="44"/>
                          <w:szCs w:val="44"/>
                        </w:rPr>
                        <w:t>are</w:t>
                      </w:r>
                      <w:r>
                        <w:rPr>
                          <w:b/>
                          <w:bCs/>
                          <w:i/>
                          <w:color w:val="FFFFFF" w:themeColor="background1"/>
                          <w:sz w:val="44"/>
                          <w:szCs w:val="44"/>
                        </w:rPr>
                        <w:t>’</w:t>
                      </w:r>
                      <w:r w:rsidRPr="00B6129B">
                        <w:rPr>
                          <w:b/>
                          <w:bCs/>
                          <w:i/>
                          <w:color w:val="FFFFFF" w:themeColor="background1"/>
                          <w:sz w:val="44"/>
                          <w:szCs w:val="44"/>
                        </w:rPr>
                        <w:t xml:space="preserve"> in </w:t>
                      </w:r>
                      <w:r>
                        <w:rPr>
                          <w:b/>
                          <w:bCs/>
                          <w:i/>
                          <w:color w:val="FFFFFF" w:themeColor="background1"/>
                          <w:sz w:val="44"/>
                          <w:szCs w:val="44"/>
                        </w:rPr>
                        <w:t>a</w:t>
                      </w:r>
                      <w:r w:rsidRPr="00B6129B">
                        <w:rPr>
                          <w:b/>
                          <w:bCs/>
                          <w:i/>
                          <w:color w:val="FFFFFF" w:themeColor="background1"/>
                          <w:sz w:val="44"/>
                          <w:szCs w:val="44"/>
                        </w:rPr>
                        <w:t>ction in Wales</w:t>
                      </w:r>
                    </w:p>
                    <w:p w14:paraId="79291AFB" w14:textId="64B9DA7F" w:rsidR="00694741" w:rsidRDefault="00694741" w:rsidP="00694741">
                      <w:pPr>
                        <w:rPr>
                          <w:b/>
                          <w:bCs/>
                          <w:color w:val="FFFFFF" w:themeColor="background1"/>
                          <w:sz w:val="36"/>
                          <w:szCs w:val="36"/>
                        </w:rPr>
                      </w:pPr>
                      <w:r w:rsidRPr="00B6129B">
                        <w:rPr>
                          <w:b/>
                          <w:bCs/>
                          <w:color w:val="FFFFFF" w:themeColor="background1"/>
                          <w:sz w:val="36"/>
                          <w:szCs w:val="36"/>
                        </w:rPr>
                        <w:t>7</w:t>
                      </w:r>
                      <w:r w:rsidRPr="00B6129B">
                        <w:rPr>
                          <w:b/>
                          <w:bCs/>
                          <w:color w:val="FFFFFF" w:themeColor="background1"/>
                          <w:sz w:val="36"/>
                          <w:szCs w:val="36"/>
                          <w:vertAlign w:val="superscript"/>
                        </w:rPr>
                        <w:t>th</w:t>
                      </w:r>
                      <w:r w:rsidRPr="00B6129B">
                        <w:rPr>
                          <w:b/>
                          <w:bCs/>
                          <w:color w:val="FFFFFF" w:themeColor="background1"/>
                          <w:sz w:val="36"/>
                          <w:szCs w:val="36"/>
                        </w:rPr>
                        <w:t xml:space="preserve"> </w:t>
                      </w:r>
                      <w:r w:rsidR="00F37E49">
                        <w:rPr>
                          <w:b/>
                          <w:bCs/>
                          <w:color w:val="FFFFFF" w:themeColor="background1"/>
                          <w:sz w:val="36"/>
                          <w:szCs w:val="36"/>
                        </w:rPr>
                        <w:t>July 2022</w:t>
                      </w:r>
                    </w:p>
                    <w:p w14:paraId="49003445" w14:textId="6A8FF182" w:rsidR="00114831" w:rsidRPr="00F37E49" w:rsidRDefault="00114831" w:rsidP="00694741">
                      <w:pPr>
                        <w:rPr>
                          <w:b/>
                          <w:bCs/>
                          <w:color w:val="FFFFFF" w:themeColor="background1"/>
                          <w:sz w:val="36"/>
                          <w:szCs w:val="36"/>
                        </w:rPr>
                      </w:pPr>
                      <w:r>
                        <w:rPr>
                          <w:b/>
                          <w:bCs/>
                          <w:color w:val="FFFFFF" w:themeColor="background1"/>
                          <w:sz w:val="36"/>
                          <w:szCs w:val="36"/>
                        </w:rPr>
                        <w:t>13:30-14:30</w:t>
                      </w:r>
                    </w:p>
                  </w:txbxContent>
                </v:textbox>
                <w10:wrap anchorx="margin"/>
              </v:shape>
            </w:pict>
          </mc:Fallback>
        </mc:AlternateContent>
      </w:r>
    </w:p>
    <w:p w14:paraId="7A5C8AF1" w14:textId="0A90852E" w:rsidR="004651A7" w:rsidRDefault="00807745" w:rsidP="00807745">
      <w:pPr>
        <w:rPr>
          <w:rFonts w:asciiTheme="majorHAnsi" w:hAnsiTheme="majorHAnsi" w:cstheme="majorHAnsi"/>
          <w:color w:val="595959" w:themeColor="text1" w:themeTint="A6"/>
        </w:rPr>
      </w:pPr>
      <w:r w:rsidRPr="00807745">
        <w:rPr>
          <w:rFonts w:asciiTheme="majorHAnsi" w:hAnsiTheme="majorHAnsi" w:cstheme="majorHAnsi"/>
          <w:noProof/>
          <w:color w:val="595959" w:themeColor="text1" w:themeTint="A6"/>
          <w:lang w:eastAsia="en-GB"/>
        </w:rPr>
        <w:drawing>
          <wp:inline distT="0" distB="0" distL="0" distR="0" wp14:anchorId="6551F493" wp14:editId="75A73E70">
            <wp:extent cx="6193972" cy="469143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211607" cy="4704787"/>
                    </a:xfrm>
                    <a:prstGeom prst="rect">
                      <a:avLst/>
                    </a:prstGeom>
                  </pic:spPr>
                </pic:pic>
              </a:graphicData>
            </a:graphic>
          </wp:inline>
        </w:drawing>
      </w:r>
    </w:p>
    <w:p w14:paraId="380C053C" w14:textId="08B341DF" w:rsidR="000D3FB4" w:rsidRDefault="000D3FB4" w:rsidP="000D3FB4">
      <w:pPr>
        <w:rPr>
          <w:rFonts w:asciiTheme="majorHAnsi" w:hAnsiTheme="majorHAnsi" w:cstheme="majorHAnsi"/>
          <w:color w:val="595959" w:themeColor="text1" w:themeTint="A6"/>
        </w:rPr>
      </w:pPr>
    </w:p>
    <w:p w14:paraId="71A4C7F9" w14:textId="34ECB8E6" w:rsidR="000B2661" w:rsidRPr="00807745" w:rsidRDefault="000B2661" w:rsidP="00807745">
      <w:pPr>
        <w:spacing w:line="276" w:lineRule="auto"/>
        <w:jc w:val="both"/>
        <w:rPr>
          <w:rFonts w:ascii="Arial" w:hAnsi="Arial" w:cs="Arial"/>
          <w:b/>
        </w:rPr>
      </w:pPr>
      <w:r w:rsidRPr="00807745">
        <w:rPr>
          <w:rFonts w:ascii="Arial" w:hAnsi="Arial" w:cs="Arial"/>
          <w:b/>
        </w:rPr>
        <w:lastRenderedPageBreak/>
        <w:t>Biographies</w:t>
      </w:r>
    </w:p>
    <w:p w14:paraId="616C454A" w14:textId="1004997B" w:rsidR="000B2661" w:rsidRPr="00807745" w:rsidRDefault="000B2661" w:rsidP="00807745">
      <w:pPr>
        <w:spacing w:line="276" w:lineRule="auto"/>
        <w:jc w:val="both"/>
        <w:rPr>
          <w:rFonts w:ascii="Arial" w:hAnsi="Arial" w:cs="Arial"/>
          <w:color w:val="595959" w:themeColor="text1" w:themeTint="A6"/>
        </w:rPr>
      </w:pPr>
    </w:p>
    <w:p w14:paraId="60CCFBDB" w14:textId="77777777" w:rsidR="00807745" w:rsidRPr="00807745" w:rsidRDefault="00807745" w:rsidP="00807745">
      <w:pPr>
        <w:spacing w:line="276" w:lineRule="auto"/>
        <w:jc w:val="both"/>
        <w:rPr>
          <w:rFonts w:ascii="Arial" w:hAnsi="Arial" w:cs="Arial"/>
        </w:rPr>
      </w:pPr>
      <w:r w:rsidRPr="00807745">
        <w:rPr>
          <w:rFonts w:ascii="Arial" w:hAnsi="Arial" w:cs="Arial"/>
          <w:b/>
        </w:rPr>
        <w:t>Alan Lawrie</w:t>
      </w:r>
      <w:r w:rsidRPr="00807745">
        <w:rPr>
          <w:rFonts w:ascii="Arial" w:hAnsi="Arial" w:cs="Arial"/>
        </w:rPr>
        <w:t xml:space="preserve">, National Programme Advisor for Primary Care </w:t>
      </w:r>
    </w:p>
    <w:p w14:paraId="32E6F06D" w14:textId="77777777" w:rsidR="00807745" w:rsidRPr="00807745" w:rsidRDefault="00807745" w:rsidP="00807745">
      <w:pPr>
        <w:spacing w:line="276" w:lineRule="auto"/>
        <w:jc w:val="both"/>
        <w:rPr>
          <w:rFonts w:ascii="Arial" w:hAnsi="Arial" w:cs="Arial"/>
        </w:rPr>
      </w:pPr>
      <w:r w:rsidRPr="00807745">
        <w:rPr>
          <w:rFonts w:ascii="Arial" w:hAnsi="Arial" w:cs="Arial"/>
        </w:rPr>
        <w:t xml:space="preserve">Alan Lawrie is National Programme Advisor for Primary Care working with the Strategic Programme for Primary Care. Alan was previously a Chief Operating Officer in Cwm Taf Morgannwg and has over 25 years’ experience as an Executive Director in the NHS across the UK. Alan’s passion is the primary and community care agenda and cluster development is a key part of this moving forward in Wales. </w:t>
      </w:r>
    </w:p>
    <w:p w14:paraId="1E5C341F" w14:textId="66D6291A" w:rsidR="00D423C8" w:rsidRDefault="00D423C8" w:rsidP="00807745">
      <w:pPr>
        <w:spacing w:line="276" w:lineRule="auto"/>
        <w:jc w:val="both"/>
        <w:rPr>
          <w:rFonts w:ascii="Arial" w:hAnsi="Arial" w:cs="Arial"/>
          <w:color w:val="595959" w:themeColor="text1" w:themeTint="A6"/>
        </w:rPr>
      </w:pPr>
    </w:p>
    <w:p w14:paraId="40F3AE66" w14:textId="77777777" w:rsidR="007D3DC8" w:rsidRPr="00807745" w:rsidRDefault="007D3DC8" w:rsidP="00807745">
      <w:pPr>
        <w:spacing w:line="276" w:lineRule="auto"/>
        <w:jc w:val="both"/>
        <w:rPr>
          <w:rFonts w:ascii="Arial" w:hAnsi="Arial" w:cs="Arial"/>
          <w:color w:val="595959" w:themeColor="text1" w:themeTint="A6"/>
        </w:rPr>
      </w:pPr>
    </w:p>
    <w:p w14:paraId="5862FDEC" w14:textId="79DB7C83" w:rsidR="007E1622" w:rsidRPr="00807745" w:rsidRDefault="007E1622" w:rsidP="00807745">
      <w:pPr>
        <w:spacing w:line="276" w:lineRule="auto"/>
        <w:jc w:val="both"/>
        <w:rPr>
          <w:rFonts w:ascii="Arial" w:hAnsi="Arial" w:cs="Arial"/>
        </w:rPr>
      </w:pPr>
      <w:r w:rsidRPr="00807745">
        <w:rPr>
          <w:rFonts w:ascii="Arial" w:hAnsi="Arial" w:cs="Arial"/>
          <w:b/>
        </w:rPr>
        <w:t>Chiquita Cusens</w:t>
      </w:r>
      <w:r w:rsidRPr="00807745">
        <w:rPr>
          <w:rFonts w:ascii="Arial" w:hAnsi="Arial" w:cs="Arial"/>
        </w:rPr>
        <w:t xml:space="preserve">, National Lead Nurse for Primary and Community Care </w:t>
      </w:r>
    </w:p>
    <w:p w14:paraId="6E14C7CA" w14:textId="097035F2" w:rsidR="00807745" w:rsidRPr="00807745" w:rsidRDefault="00807745" w:rsidP="00807745">
      <w:pPr>
        <w:spacing w:line="276" w:lineRule="auto"/>
        <w:jc w:val="both"/>
        <w:rPr>
          <w:rFonts w:ascii="Arial" w:hAnsi="Arial" w:cs="Arial"/>
        </w:rPr>
      </w:pPr>
      <w:r w:rsidRPr="00807745">
        <w:rPr>
          <w:rFonts w:ascii="Arial" w:hAnsi="Arial" w:cs="Arial"/>
        </w:rPr>
        <w:t>Chiquita is the National Nursing Lead for Primary &amp; Community Care working with the Strategic Programme for Primary Care. She has extensive clinical and operational experience within community health and social care, identifying new ways of working, developing and transforming services.   Chiquita is passionate about the role Nurses have in leading and enabling care for individuals to stay at or close to home, at both an individual, neighbourhood and system level. Chiquita has a special interest in end of life care, previously leading and supporting community services to achieve outstanding (CQC) for end of life care.</w:t>
      </w:r>
    </w:p>
    <w:p w14:paraId="7444AB2B" w14:textId="15C00234" w:rsidR="00807745" w:rsidRDefault="00807745" w:rsidP="00807745">
      <w:pPr>
        <w:spacing w:line="276" w:lineRule="auto"/>
        <w:jc w:val="both"/>
        <w:rPr>
          <w:rFonts w:ascii="Arial" w:hAnsi="Arial" w:cs="Arial"/>
        </w:rPr>
      </w:pPr>
    </w:p>
    <w:p w14:paraId="02215225" w14:textId="77777777" w:rsidR="007D3DC8" w:rsidRPr="00807745" w:rsidRDefault="007D3DC8" w:rsidP="00807745">
      <w:pPr>
        <w:spacing w:line="276" w:lineRule="auto"/>
        <w:jc w:val="both"/>
        <w:rPr>
          <w:rFonts w:ascii="Arial" w:hAnsi="Arial" w:cs="Arial"/>
        </w:rPr>
      </w:pPr>
    </w:p>
    <w:p w14:paraId="6AE64B6D" w14:textId="68B42465" w:rsidR="000B2661" w:rsidRPr="00807745" w:rsidRDefault="00D423C8" w:rsidP="00807745">
      <w:pPr>
        <w:spacing w:line="276" w:lineRule="auto"/>
        <w:jc w:val="both"/>
        <w:rPr>
          <w:rFonts w:ascii="Arial" w:hAnsi="Arial" w:cs="Arial"/>
        </w:rPr>
      </w:pPr>
      <w:r w:rsidRPr="00807745">
        <w:rPr>
          <w:rFonts w:ascii="Arial" w:hAnsi="Arial" w:cs="Arial"/>
          <w:b/>
        </w:rPr>
        <w:t>Dr Karen Gully</w:t>
      </w:r>
      <w:r w:rsidR="00F31504" w:rsidRPr="00807745">
        <w:rPr>
          <w:rFonts w:ascii="Arial" w:hAnsi="Arial" w:cs="Arial"/>
        </w:rPr>
        <w:t>, National Professional Advisor</w:t>
      </w:r>
    </w:p>
    <w:p w14:paraId="295F29F4" w14:textId="77777777" w:rsidR="00D423C8" w:rsidRPr="00807745" w:rsidRDefault="00D423C8" w:rsidP="00807745">
      <w:pPr>
        <w:spacing w:line="276" w:lineRule="auto"/>
        <w:jc w:val="both"/>
        <w:rPr>
          <w:rFonts w:ascii="Arial" w:hAnsi="Arial" w:cs="Arial"/>
        </w:rPr>
      </w:pPr>
      <w:r w:rsidRPr="00807745">
        <w:rPr>
          <w:rFonts w:ascii="Arial" w:hAnsi="Arial" w:cs="Arial"/>
        </w:rPr>
        <w:t xml:space="preserve">Karen qualified from Bristol University and was a GP partner in a practice in Hereford. She gained membership of the Faculty of Public Health before joining Caerphilly Teaching Health Board as Medical Director. In 2008 Karen joined Welsh Government as a Senior Medical Officer providing professional advice in relation General Practice and Primary Care. This included the development of the policy to establish collaborative primary and community care services through Cluster networks. She was Medical Director in Powys Teaching Health Board before joining ABUHB to lead the further development of Neighbourhood Care Networks and subsequently to coordinate the primary and community care response to the COVID 19 Pandemic. Karen has joined the SPPC as a National Professional Advisor and she continues to provide professional advice to the Post COVID Recovery Programme in ABUHB. </w:t>
      </w:r>
    </w:p>
    <w:p w14:paraId="03CB4D3F" w14:textId="40E6CBA3" w:rsidR="00D423C8" w:rsidRDefault="00D423C8" w:rsidP="00807745">
      <w:pPr>
        <w:spacing w:line="276" w:lineRule="auto"/>
        <w:jc w:val="both"/>
        <w:rPr>
          <w:rFonts w:ascii="Arial" w:hAnsi="Arial" w:cs="Arial"/>
          <w:color w:val="595959" w:themeColor="text1" w:themeTint="A6"/>
        </w:rPr>
      </w:pPr>
    </w:p>
    <w:p w14:paraId="711F06E1" w14:textId="77777777" w:rsidR="007D3DC8" w:rsidRPr="00807745" w:rsidRDefault="007D3DC8" w:rsidP="00807745">
      <w:pPr>
        <w:spacing w:line="276" w:lineRule="auto"/>
        <w:jc w:val="both"/>
        <w:rPr>
          <w:rFonts w:ascii="Arial" w:hAnsi="Arial" w:cs="Arial"/>
          <w:color w:val="595959" w:themeColor="text1" w:themeTint="A6"/>
        </w:rPr>
      </w:pPr>
    </w:p>
    <w:p w14:paraId="7A72F0C5" w14:textId="77777777" w:rsidR="00807745" w:rsidRPr="00807745" w:rsidRDefault="00807745" w:rsidP="00807745">
      <w:pPr>
        <w:spacing w:line="276" w:lineRule="auto"/>
        <w:jc w:val="both"/>
        <w:rPr>
          <w:rFonts w:ascii="Arial" w:hAnsi="Arial" w:cs="Arial"/>
        </w:rPr>
      </w:pPr>
      <w:r w:rsidRPr="00807745">
        <w:rPr>
          <w:rFonts w:ascii="Arial" w:hAnsi="Arial" w:cs="Arial"/>
          <w:b/>
        </w:rPr>
        <w:t>Kerrie Phipps</w:t>
      </w:r>
      <w:r w:rsidRPr="00807745">
        <w:rPr>
          <w:rFonts w:ascii="Arial" w:hAnsi="Arial" w:cs="Arial"/>
        </w:rPr>
        <w:t>, National AHP lead for Primary and Community Care</w:t>
      </w:r>
    </w:p>
    <w:p w14:paraId="268BC01D" w14:textId="77777777" w:rsidR="00807745" w:rsidRPr="00807745" w:rsidRDefault="00807745" w:rsidP="00807745">
      <w:pPr>
        <w:spacing w:line="276" w:lineRule="auto"/>
        <w:jc w:val="both"/>
        <w:rPr>
          <w:rFonts w:ascii="Arial" w:hAnsi="Arial" w:cs="Arial"/>
        </w:rPr>
      </w:pPr>
      <w:r w:rsidRPr="00807745">
        <w:rPr>
          <w:rFonts w:ascii="Arial" w:hAnsi="Arial" w:cs="Arial"/>
        </w:rPr>
        <w:t xml:space="preserve">Kerrie provides professional leadership and expert strategic advice, on a national basis, relating to the role of AHPs working across Primary and Community Care, in line with the vision of </w:t>
      </w:r>
      <w:hyperlink r:id="rId12" w:history="1">
        <w:r w:rsidRPr="00807745">
          <w:rPr>
            <w:rStyle w:val="Hyperlink"/>
            <w:rFonts w:ascii="Arial" w:hAnsi="Arial" w:cs="Arial"/>
          </w:rPr>
          <w:t>A Healthier Wales</w:t>
        </w:r>
      </w:hyperlink>
      <w:r w:rsidRPr="00807745">
        <w:rPr>
          <w:rFonts w:ascii="Arial" w:hAnsi="Arial" w:cs="Arial"/>
        </w:rPr>
        <w:t xml:space="preserve">, the </w:t>
      </w:r>
      <w:hyperlink r:id="rId13" w:history="1">
        <w:r w:rsidRPr="00807745">
          <w:rPr>
            <w:rStyle w:val="Hyperlink"/>
            <w:rFonts w:ascii="Arial" w:hAnsi="Arial" w:cs="Arial"/>
          </w:rPr>
          <w:t>Strategic Programme for Primary Care</w:t>
        </w:r>
      </w:hyperlink>
      <w:r w:rsidRPr="00807745">
        <w:rPr>
          <w:rFonts w:ascii="Arial" w:hAnsi="Arial" w:cs="Arial"/>
        </w:rPr>
        <w:t xml:space="preserve"> and the </w:t>
      </w:r>
      <w:hyperlink r:id="rId14" w:history="1">
        <w:r w:rsidRPr="00807745">
          <w:rPr>
            <w:rStyle w:val="Hyperlink"/>
            <w:rFonts w:ascii="Arial" w:hAnsi="Arial" w:cs="Arial"/>
          </w:rPr>
          <w:t>AHP Framework in Wales – ‘Looking Forward Together</w:t>
        </w:r>
      </w:hyperlink>
      <w:r w:rsidRPr="00807745">
        <w:rPr>
          <w:rFonts w:ascii="Arial" w:hAnsi="Arial" w:cs="Arial"/>
        </w:rPr>
        <w:t>.</w:t>
      </w:r>
    </w:p>
    <w:p w14:paraId="5A55D201" w14:textId="77777777" w:rsidR="00807745" w:rsidRPr="00807745" w:rsidRDefault="00807745" w:rsidP="00807745">
      <w:pPr>
        <w:spacing w:line="276" w:lineRule="auto"/>
        <w:jc w:val="both"/>
        <w:rPr>
          <w:rFonts w:ascii="Arial" w:hAnsi="Arial" w:cs="Arial"/>
        </w:rPr>
      </w:pPr>
    </w:p>
    <w:p w14:paraId="2966566B" w14:textId="77777777" w:rsidR="00807745" w:rsidRPr="00807745" w:rsidRDefault="00807745" w:rsidP="00807745">
      <w:pPr>
        <w:spacing w:line="276" w:lineRule="auto"/>
        <w:jc w:val="both"/>
        <w:rPr>
          <w:rFonts w:ascii="Arial" w:hAnsi="Arial" w:cs="Arial"/>
        </w:rPr>
      </w:pPr>
      <w:r w:rsidRPr="00807745">
        <w:rPr>
          <w:rFonts w:ascii="Arial" w:hAnsi="Arial" w:cs="Arial"/>
        </w:rPr>
        <w:t>Her role focuses on optimising the AHPs offer and accessibility across Primary and Community Care, in order to support a preventative, pro-active whole system pathway approach to recovery and rehabilitation provision, which prioritises services at or close to home and enables citizens throughout Wales to live as independently as possible for as long as possible.</w:t>
      </w:r>
    </w:p>
    <w:p w14:paraId="266BEC6E" w14:textId="738E9FE1" w:rsidR="00D423C8" w:rsidRPr="00807745" w:rsidRDefault="00807745" w:rsidP="00807745">
      <w:pPr>
        <w:spacing w:line="276" w:lineRule="auto"/>
        <w:jc w:val="both"/>
        <w:rPr>
          <w:rFonts w:ascii="Arial" w:hAnsi="Arial" w:cs="Arial"/>
          <w:color w:val="595959" w:themeColor="text1" w:themeTint="A6"/>
        </w:rPr>
      </w:pPr>
      <w:r w:rsidRPr="00807745">
        <w:rPr>
          <w:rFonts w:ascii="Arial" w:hAnsi="Arial" w:cs="Arial"/>
        </w:rPr>
        <w:lastRenderedPageBreak/>
        <w:t xml:space="preserve">Kerrie has over 30 years of experience working across health and social care and is passionate about AHPs utilising their unique skillset to support presenting needs, </w:t>
      </w:r>
      <w:r w:rsidRPr="00807745">
        <w:rPr>
          <w:rFonts w:ascii="Arial" w:eastAsiaTheme="minorEastAsia" w:hAnsi="Arial" w:cs="Arial"/>
          <w:color w:val="000000" w:themeColor="text1"/>
          <w:kern w:val="24"/>
        </w:rPr>
        <w:t>delivering person-centred support within a place-based care model of care. She is a leader</w:t>
      </w:r>
      <w:r w:rsidRPr="00807745">
        <w:rPr>
          <w:rFonts w:ascii="Arial" w:eastAsiaTheme="minorEastAsia" w:hAnsi="Arial" w:cs="Arial"/>
        </w:rPr>
        <w:t xml:space="preserve"> committed to creating a culture of compassionate care, inspiring greater collaboration to bring positive, inclusive and productive transformation.</w:t>
      </w:r>
    </w:p>
    <w:p w14:paraId="60FA25F9" w14:textId="6F91884A" w:rsidR="00807745" w:rsidRDefault="00807745" w:rsidP="00807745">
      <w:pPr>
        <w:spacing w:line="276" w:lineRule="auto"/>
        <w:jc w:val="both"/>
        <w:rPr>
          <w:rFonts w:ascii="Arial" w:eastAsiaTheme="minorEastAsia" w:hAnsi="Arial" w:cs="Arial"/>
        </w:rPr>
      </w:pPr>
    </w:p>
    <w:p w14:paraId="3D267D10" w14:textId="77777777" w:rsidR="007D3DC8" w:rsidRPr="00807745" w:rsidRDefault="007D3DC8" w:rsidP="00807745">
      <w:pPr>
        <w:spacing w:line="276" w:lineRule="auto"/>
        <w:jc w:val="both"/>
        <w:rPr>
          <w:rFonts w:ascii="Arial" w:eastAsiaTheme="minorEastAsia" w:hAnsi="Arial" w:cs="Arial"/>
        </w:rPr>
      </w:pPr>
    </w:p>
    <w:p w14:paraId="02BC448C" w14:textId="28727DDF" w:rsidR="0097765E" w:rsidRPr="00807745" w:rsidRDefault="0097765E" w:rsidP="00807745">
      <w:pPr>
        <w:spacing w:line="276" w:lineRule="auto"/>
        <w:jc w:val="both"/>
        <w:rPr>
          <w:rFonts w:ascii="Arial" w:eastAsia="Times New Roman" w:hAnsi="Arial" w:cs="Arial"/>
          <w:color w:val="000000" w:themeColor="text1"/>
          <w:spacing w:val="6"/>
          <w:lang w:val="en" w:eastAsia="en-GB"/>
        </w:rPr>
      </w:pPr>
      <w:r w:rsidRPr="00807745">
        <w:rPr>
          <w:rFonts w:ascii="Arial" w:eastAsia="Times New Roman" w:hAnsi="Arial" w:cs="Arial"/>
          <w:b/>
          <w:color w:val="000000" w:themeColor="text1"/>
          <w:lang w:val="en" w:eastAsia="en-GB"/>
        </w:rPr>
        <w:t>Sarah McCarty</w:t>
      </w:r>
      <w:r w:rsidRPr="00807745">
        <w:rPr>
          <w:rFonts w:ascii="Arial" w:eastAsia="Times New Roman" w:hAnsi="Arial" w:cs="Arial"/>
          <w:color w:val="000000" w:themeColor="text1"/>
          <w:lang w:val="en" w:eastAsia="en-GB"/>
        </w:rPr>
        <w:t xml:space="preserve">, </w:t>
      </w:r>
      <w:r w:rsidRPr="00807745">
        <w:rPr>
          <w:rFonts w:ascii="Arial" w:eastAsia="Times New Roman" w:hAnsi="Arial" w:cs="Arial"/>
          <w:color w:val="000000" w:themeColor="text1"/>
          <w:spacing w:val="6"/>
          <w:lang w:val="en" w:eastAsia="en-GB"/>
        </w:rPr>
        <w:t>Director of Improvement and Development</w:t>
      </w:r>
    </w:p>
    <w:p w14:paraId="0B9E6855" w14:textId="6F8C3F75" w:rsidR="0097765E" w:rsidRPr="00807745" w:rsidRDefault="0097765E" w:rsidP="00807745">
      <w:pPr>
        <w:spacing w:line="276" w:lineRule="auto"/>
        <w:jc w:val="both"/>
        <w:rPr>
          <w:rFonts w:ascii="Arial" w:eastAsia="Times New Roman" w:hAnsi="Arial" w:cs="Arial"/>
          <w:color w:val="000000" w:themeColor="text1"/>
          <w:spacing w:val="6"/>
          <w:lang w:val="en" w:eastAsia="en-GB"/>
        </w:rPr>
      </w:pPr>
      <w:r w:rsidRPr="00807745">
        <w:rPr>
          <w:rFonts w:ascii="Arial" w:eastAsia="Times New Roman" w:hAnsi="Arial" w:cs="Arial"/>
          <w:color w:val="000000" w:themeColor="text1"/>
          <w:spacing w:val="6"/>
          <w:lang w:val="en" w:eastAsia="en-GB"/>
        </w:rPr>
        <w:t>Sarah began her career as a youth worker in Wales. She worked in a variety of statutory and voluntary settings in particular with vulnerable young people, and in supporting young people’s participation. She was a founding member of the then Children and Young People’s Welsh Assembly and went on to hold positions in local authorities in youth work and wider business planning, and service improvement, supported by a Masters in Strategic Management.</w:t>
      </w:r>
    </w:p>
    <w:p w14:paraId="726B52D4" w14:textId="77777777" w:rsidR="007E1622" w:rsidRPr="00807745" w:rsidRDefault="007E1622" w:rsidP="00807745">
      <w:pPr>
        <w:spacing w:line="276" w:lineRule="auto"/>
        <w:jc w:val="both"/>
        <w:rPr>
          <w:rFonts w:ascii="Arial" w:eastAsia="Times New Roman" w:hAnsi="Arial" w:cs="Arial"/>
          <w:color w:val="000000" w:themeColor="text1"/>
          <w:spacing w:val="6"/>
          <w:lang w:val="en" w:eastAsia="en-GB"/>
        </w:rPr>
      </w:pPr>
    </w:p>
    <w:p w14:paraId="57154492" w14:textId="1A557B71" w:rsidR="0097765E" w:rsidRPr="00807745" w:rsidRDefault="0097765E" w:rsidP="00807745">
      <w:pPr>
        <w:spacing w:line="276" w:lineRule="auto"/>
        <w:jc w:val="both"/>
        <w:rPr>
          <w:rFonts w:ascii="Arial" w:eastAsia="Times New Roman" w:hAnsi="Arial" w:cs="Arial"/>
          <w:color w:val="000000" w:themeColor="text1"/>
          <w:spacing w:val="6"/>
          <w:lang w:val="en" w:eastAsia="en-GB"/>
        </w:rPr>
      </w:pPr>
      <w:r w:rsidRPr="00807745">
        <w:rPr>
          <w:rFonts w:ascii="Arial" w:eastAsia="Times New Roman" w:hAnsi="Arial" w:cs="Arial"/>
          <w:color w:val="000000" w:themeColor="text1"/>
          <w:spacing w:val="6"/>
          <w:lang w:val="en" w:eastAsia="en-GB"/>
        </w:rPr>
        <w:t>Sarah went on to become Executive Director of Skills for Care and Development where she worked for the UK wide partnership from 2005. She became Director in 2008 and expanding the work of the Sector Skills Council to address a wide range of workforce challenges faced by the sector. During this time she also volunteered as a Chair of a Charity supporting young people as well as being an independent visitor.</w:t>
      </w:r>
    </w:p>
    <w:p w14:paraId="5C6D4B3B" w14:textId="77777777" w:rsidR="007E1622" w:rsidRPr="00807745" w:rsidRDefault="007E1622" w:rsidP="00807745">
      <w:pPr>
        <w:spacing w:line="276" w:lineRule="auto"/>
        <w:jc w:val="both"/>
        <w:rPr>
          <w:rFonts w:ascii="Arial" w:eastAsia="Times New Roman" w:hAnsi="Arial" w:cs="Arial"/>
          <w:color w:val="000000" w:themeColor="text1"/>
          <w:spacing w:val="6"/>
          <w:lang w:val="en" w:eastAsia="en-GB"/>
        </w:rPr>
      </w:pPr>
    </w:p>
    <w:p w14:paraId="633D9F28" w14:textId="67EC0493" w:rsidR="0097765E" w:rsidRPr="00807745" w:rsidRDefault="0097765E" w:rsidP="00807745">
      <w:pPr>
        <w:spacing w:line="276" w:lineRule="auto"/>
        <w:jc w:val="both"/>
        <w:rPr>
          <w:rFonts w:ascii="Arial" w:eastAsia="Times New Roman" w:hAnsi="Arial" w:cs="Arial"/>
          <w:color w:val="000000" w:themeColor="text1"/>
          <w:spacing w:val="6"/>
          <w:lang w:val="en" w:eastAsia="en-GB"/>
        </w:rPr>
      </w:pPr>
      <w:r w:rsidRPr="00807745">
        <w:rPr>
          <w:rFonts w:ascii="Arial" w:eastAsia="Times New Roman" w:hAnsi="Arial" w:cs="Arial"/>
          <w:color w:val="000000" w:themeColor="text1"/>
          <w:spacing w:val="6"/>
          <w:lang w:val="en" w:eastAsia="en-GB"/>
        </w:rPr>
        <w:t>Sarah joined Social Care Wales as Director in April 2016. She is keen to bring her experience and expertise in partnership working, supporting improvement and workforce development. Sarah has become a Welsh language learner and is looking forward to putting this learning into practice.</w:t>
      </w:r>
    </w:p>
    <w:p w14:paraId="64787C0D" w14:textId="4944F67E" w:rsidR="007E1622" w:rsidRDefault="007E1622" w:rsidP="00807745">
      <w:pPr>
        <w:spacing w:line="276" w:lineRule="auto"/>
        <w:jc w:val="both"/>
        <w:rPr>
          <w:rFonts w:ascii="Arial" w:eastAsia="Times New Roman" w:hAnsi="Arial" w:cs="Arial"/>
          <w:color w:val="000000" w:themeColor="text1"/>
          <w:spacing w:val="6"/>
          <w:lang w:val="en" w:eastAsia="en-GB"/>
        </w:rPr>
      </w:pPr>
    </w:p>
    <w:p w14:paraId="75B122FA" w14:textId="77777777" w:rsidR="007D3DC8" w:rsidRPr="00807745" w:rsidRDefault="007D3DC8" w:rsidP="00807745">
      <w:pPr>
        <w:spacing w:line="276" w:lineRule="auto"/>
        <w:jc w:val="both"/>
        <w:rPr>
          <w:rFonts w:ascii="Arial" w:eastAsia="Times New Roman" w:hAnsi="Arial" w:cs="Arial"/>
          <w:color w:val="000000" w:themeColor="text1"/>
          <w:spacing w:val="6"/>
          <w:lang w:val="en" w:eastAsia="en-GB"/>
        </w:rPr>
      </w:pPr>
    </w:p>
    <w:p w14:paraId="264B3F52" w14:textId="47C59327" w:rsidR="00D423C8" w:rsidRPr="00807745" w:rsidRDefault="00D423C8" w:rsidP="00807745">
      <w:pPr>
        <w:spacing w:line="276" w:lineRule="auto"/>
        <w:jc w:val="both"/>
        <w:rPr>
          <w:rFonts w:ascii="Arial" w:eastAsia="Times New Roman" w:hAnsi="Arial" w:cs="Arial"/>
          <w:color w:val="37394B"/>
          <w:spacing w:val="6"/>
          <w:lang w:val="en" w:eastAsia="en-GB"/>
        </w:rPr>
      </w:pPr>
      <w:r w:rsidRPr="00807745">
        <w:rPr>
          <w:rFonts w:ascii="Arial" w:hAnsi="Arial" w:cs="Arial"/>
          <w:b/>
        </w:rPr>
        <w:t>Sue Morgan</w:t>
      </w:r>
      <w:r w:rsidR="0097765E" w:rsidRPr="00807745">
        <w:rPr>
          <w:rFonts w:ascii="Arial" w:hAnsi="Arial" w:cs="Arial"/>
        </w:rPr>
        <w:t>, National Director &amp; Strategic Programme Lead for Primary &amp; Community Care</w:t>
      </w:r>
    </w:p>
    <w:p w14:paraId="4A306CC7" w14:textId="7875069A" w:rsidR="00D423C8" w:rsidRPr="00807745" w:rsidRDefault="00D423C8" w:rsidP="00807745">
      <w:pPr>
        <w:spacing w:line="276" w:lineRule="auto"/>
        <w:jc w:val="both"/>
        <w:rPr>
          <w:rFonts w:ascii="Arial" w:hAnsi="Arial" w:cs="Arial"/>
        </w:rPr>
      </w:pPr>
      <w:r w:rsidRPr="00807745">
        <w:rPr>
          <w:rFonts w:ascii="Arial" w:hAnsi="Arial" w:cs="Arial"/>
        </w:rPr>
        <w:t xml:space="preserve">The role of National Director &amp; Strategic Programme Lead for Primary </w:t>
      </w:r>
      <w:r w:rsidR="0097765E" w:rsidRPr="00807745">
        <w:rPr>
          <w:rFonts w:ascii="Arial" w:hAnsi="Arial" w:cs="Arial"/>
        </w:rPr>
        <w:t xml:space="preserve">&amp; Community </w:t>
      </w:r>
      <w:r w:rsidRPr="00807745">
        <w:rPr>
          <w:rFonts w:ascii="Arial" w:hAnsi="Arial" w:cs="Arial"/>
        </w:rPr>
        <w:t>Care in Wales works as a bridge between Welsh Government and the NHS. The focus of the role is to drive the implementation of the Primary Care Model for Wales through the development and implementation of the Strategic Programme for Primary Care.</w:t>
      </w:r>
    </w:p>
    <w:p w14:paraId="3EC9EA01" w14:textId="77777777" w:rsidR="00D423C8" w:rsidRPr="00807745" w:rsidRDefault="00D423C8" w:rsidP="00807745">
      <w:pPr>
        <w:spacing w:line="276" w:lineRule="auto"/>
        <w:jc w:val="both"/>
        <w:rPr>
          <w:rFonts w:ascii="Arial" w:hAnsi="Arial" w:cs="Arial"/>
        </w:rPr>
      </w:pPr>
    </w:p>
    <w:p w14:paraId="63230ECA" w14:textId="31604397" w:rsidR="00D423C8" w:rsidRDefault="00D423C8" w:rsidP="00807745">
      <w:pPr>
        <w:spacing w:line="276" w:lineRule="auto"/>
        <w:jc w:val="both"/>
        <w:rPr>
          <w:rFonts w:ascii="Arial" w:hAnsi="Arial" w:cs="Arial"/>
        </w:rPr>
      </w:pPr>
      <w:r w:rsidRPr="00807745">
        <w:rPr>
          <w:rFonts w:ascii="Arial" w:hAnsi="Arial" w:cs="Arial"/>
        </w:rPr>
        <w:t>Sue has 25 years of NHS management experience that includes operational management, service planning, commissioning and programme management across a number of different NHS organisations in Wales.  Before moving to her current role, Sue was Director of Operations for Primary and Community Care Services in Cardiff &amp; Vale University Health Board, which saw the challenges of GMS sustainability alongside the drive to transform whole system care to be delivered as close of home as possible.  Prior to that Sue headed up Women and Children Services which, in addition to general management of those services, also included the planning and commissioning of the Children’s Hospital for Wales.  Both roles involved working across organisations at a regional and national level and with other partners such as professional bodies, Local Authorities, the Independent Sector and the Third Sector.   Sue’s early career was in operational management in secondary care and NHS service planning.</w:t>
      </w:r>
    </w:p>
    <w:p w14:paraId="550DB48C" w14:textId="77777777" w:rsidR="007D3DC8" w:rsidRPr="00807745" w:rsidRDefault="007D3DC8" w:rsidP="00807745">
      <w:pPr>
        <w:spacing w:line="276" w:lineRule="auto"/>
        <w:jc w:val="both"/>
        <w:rPr>
          <w:rFonts w:ascii="Arial" w:hAnsi="Arial" w:cs="Arial"/>
        </w:rPr>
      </w:pPr>
    </w:p>
    <w:p w14:paraId="1000BCE9" w14:textId="77777777" w:rsidR="00807745" w:rsidRPr="00807745" w:rsidRDefault="00807745" w:rsidP="00807745">
      <w:pPr>
        <w:spacing w:line="276" w:lineRule="auto"/>
        <w:jc w:val="both"/>
        <w:rPr>
          <w:rFonts w:ascii="Arial" w:hAnsi="Arial" w:cs="Arial"/>
        </w:rPr>
      </w:pPr>
      <w:r w:rsidRPr="00807745">
        <w:rPr>
          <w:rFonts w:ascii="Arial" w:hAnsi="Arial" w:cs="Arial"/>
          <w:b/>
        </w:rPr>
        <w:lastRenderedPageBreak/>
        <w:t>Will Beer,</w:t>
      </w:r>
      <w:r w:rsidRPr="00807745">
        <w:rPr>
          <w:rFonts w:ascii="Arial" w:hAnsi="Arial" w:cs="Arial"/>
        </w:rPr>
        <w:t xml:space="preserve"> </w:t>
      </w:r>
      <w:r w:rsidRPr="00807745">
        <w:rPr>
          <w:rFonts w:ascii="Arial" w:hAnsi="Arial" w:cs="Arial"/>
          <w:color w:val="000000"/>
        </w:rPr>
        <w:t>Assistant Divisional Director, Primary &amp; Community Care, Aneurin Bevan University Health Board</w:t>
      </w:r>
    </w:p>
    <w:p w14:paraId="1DA0CDCF" w14:textId="37696279" w:rsidR="00807745" w:rsidRDefault="00807745" w:rsidP="00807745">
      <w:pPr>
        <w:spacing w:line="276" w:lineRule="auto"/>
        <w:jc w:val="both"/>
        <w:rPr>
          <w:rFonts w:ascii="Arial" w:hAnsi="Arial" w:cs="Arial"/>
          <w:color w:val="000000"/>
        </w:rPr>
      </w:pPr>
      <w:r w:rsidRPr="00807745">
        <w:rPr>
          <w:rFonts w:ascii="Arial" w:hAnsi="Arial" w:cs="Arial"/>
          <w:iCs/>
        </w:rPr>
        <w:t>Will is a Consultant in Public Health within Aneurin Bevan University Health Board having held various posts in South Wales since 1998.  He completed a Master’s in Public Health at the University of the West of England and became a Member of the Faculty of Public Health in 2016.  Will is leading on Integrated Well-being Networks as part of the Transformation programme in ABUHB funded by Welsh Government.  He is passionate about community orientated approaches to health improvement and the role of primary care clusters in working collaboratively to plan and deliver services locally.  Will</w:t>
      </w:r>
      <w:r>
        <w:rPr>
          <w:rFonts w:ascii="Arial" w:hAnsi="Arial" w:cs="Arial"/>
          <w:iCs/>
        </w:rPr>
        <w:t xml:space="preserve"> was the </w:t>
      </w:r>
      <w:r w:rsidRPr="00807745">
        <w:rPr>
          <w:rFonts w:ascii="Arial" w:hAnsi="Arial" w:cs="Arial"/>
          <w:iCs/>
        </w:rPr>
        <w:t>Cluster Lead for Newport East Neighbourhood Care Network</w:t>
      </w:r>
      <w:r>
        <w:rPr>
          <w:rFonts w:ascii="Arial" w:hAnsi="Arial" w:cs="Arial"/>
          <w:iCs/>
        </w:rPr>
        <w:t xml:space="preserve"> until 2021</w:t>
      </w:r>
      <w:r w:rsidRPr="00807745">
        <w:rPr>
          <w:rFonts w:ascii="Arial" w:hAnsi="Arial" w:cs="Arial"/>
          <w:iCs/>
        </w:rPr>
        <w:t>.</w:t>
      </w:r>
      <w:r>
        <w:rPr>
          <w:rFonts w:ascii="Arial" w:hAnsi="Arial" w:cs="Arial"/>
          <w:iCs/>
        </w:rPr>
        <w:t xml:space="preserve"> In </w:t>
      </w:r>
      <w:proofErr w:type="gramStart"/>
      <w:r>
        <w:rPr>
          <w:rFonts w:ascii="Arial" w:hAnsi="Arial" w:cs="Arial"/>
          <w:iCs/>
        </w:rPr>
        <w:t>Spring</w:t>
      </w:r>
      <w:proofErr w:type="gramEnd"/>
      <w:r>
        <w:rPr>
          <w:rFonts w:ascii="Arial" w:hAnsi="Arial" w:cs="Arial"/>
          <w:iCs/>
        </w:rPr>
        <w:t xml:space="preserve"> 2022 Will took up a new post of Assistant Divisional Director, </w:t>
      </w:r>
      <w:r w:rsidRPr="00807745">
        <w:rPr>
          <w:rFonts w:ascii="Arial" w:hAnsi="Arial" w:cs="Arial"/>
          <w:color w:val="000000"/>
        </w:rPr>
        <w:t>Primary &amp; Community Care, Aneurin Bevan University Health Board</w:t>
      </w:r>
      <w:r>
        <w:rPr>
          <w:rFonts w:ascii="Arial" w:hAnsi="Arial" w:cs="Arial"/>
          <w:color w:val="000000"/>
        </w:rPr>
        <w:t xml:space="preserve"> and is leading the delivery of the Accelerated Cluster Development Programme across </w:t>
      </w:r>
      <w:r w:rsidRPr="00807745">
        <w:rPr>
          <w:rFonts w:ascii="Arial" w:hAnsi="Arial" w:cs="Arial"/>
          <w:color w:val="000000"/>
        </w:rPr>
        <w:t>Aneurin Bevan University Health Board</w:t>
      </w:r>
      <w:r>
        <w:rPr>
          <w:rFonts w:ascii="Arial" w:hAnsi="Arial" w:cs="Arial"/>
          <w:color w:val="000000"/>
        </w:rPr>
        <w:t>.</w:t>
      </w:r>
    </w:p>
    <w:p w14:paraId="60F38EAD" w14:textId="77777777" w:rsidR="007D3DC8" w:rsidRDefault="007D3DC8" w:rsidP="00807745">
      <w:pPr>
        <w:spacing w:line="276" w:lineRule="auto"/>
        <w:jc w:val="both"/>
        <w:rPr>
          <w:rFonts w:ascii="Arial" w:hAnsi="Arial" w:cs="Arial"/>
          <w:color w:val="000000"/>
        </w:rPr>
      </w:pPr>
    </w:p>
    <w:p w14:paraId="324CFB58" w14:textId="4A80FF70" w:rsidR="00807745" w:rsidRDefault="00807745" w:rsidP="00807745">
      <w:pPr>
        <w:spacing w:line="276" w:lineRule="auto"/>
        <w:jc w:val="both"/>
        <w:rPr>
          <w:rFonts w:ascii="Arial" w:hAnsi="Arial" w:cs="Arial"/>
          <w:color w:val="000000"/>
        </w:rPr>
      </w:pPr>
      <w:r w:rsidRPr="00A03931">
        <w:rPr>
          <w:noProof/>
          <w:lang w:eastAsia="en-GB"/>
        </w:rPr>
        <w:drawing>
          <wp:inline distT="0" distB="0" distL="0" distR="0" wp14:anchorId="51D43FFB" wp14:editId="1D27DFBA">
            <wp:extent cx="6120130" cy="2507358"/>
            <wp:effectExtent l="0" t="0" r="0" b="7620"/>
            <wp:docPr id="3" name="Picture 3" descr="C:\Users\ra264464\AppData\Local\Microsoft\Windows\INetCache\Content.Outlook\D2UKN217\GPCollaborative_POAP_webbanner-02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264464\AppData\Local\Microsoft\Windows\INetCache\Content.Outlook\D2UKN217\GPCollaborative_POAP_webbanner-02 (002).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2507358"/>
                    </a:xfrm>
                    <a:prstGeom prst="rect">
                      <a:avLst/>
                    </a:prstGeom>
                    <a:noFill/>
                    <a:ln>
                      <a:noFill/>
                    </a:ln>
                  </pic:spPr>
                </pic:pic>
              </a:graphicData>
            </a:graphic>
          </wp:inline>
        </w:drawing>
      </w:r>
    </w:p>
    <w:p w14:paraId="4854CA04" w14:textId="77777777" w:rsidR="00807745" w:rsidRPr="00807745" w:rsidRDefault="00807745" w:rsidP="00807745">
      <w:pPr>
        <w:spacing w:line="276" w:lineRule="auto"/>
        <w:jc w:val="both"/>
        <w:rPr>
          <w:rFonts w:ascii="Arial" w:hAnsi="Arial" w:cs="Arial"/>
        </w:rPr>
      </w:pPr>
    </w:p>
    <w:p w14:paraId="2C7E7F36" w14:textId="2A3A5D80" w:rsidR="00807745" w:rsidRPr="00807745" w:rsidRDefault="00807745" w:rsidP="00807745">
      <w:pPr>
        <w:spacing w:line="276" w:lineRule="auto"/>
        <w:jc w:val="both"/>
        <w:rPr>
          <w:rFonts w:ascii="Arial" w:hAnsi="Arial" w:cs="Arial"/>
        </w:rPr>
      </w:pPr>
    </w:p>
    <w:p w14:paraId="068FA067" w14:textId="7BC8A0A3" w:rsidR="00807745" w:rsidRPr="00807745" w:rsidRDefault="00807745" w:rsidP="00807745">
      <w:pPr>
        <w:spacing w:line="276" w:lineRule="auto"/>
        <w:jc w:val="both"/>
        <w:rPr>
          <w:rFonts w:ascii="Arial" w:hAnsi="Arial" w:cs="Arial"/>
          <w:color w:val="595959" w:themeColor="text1" w:themeTint="A6"/>
        </w:rPr>
      </w:pPr>
    </w:p>
    <w:sectPr w:rsidR="00807745" w:rsidRPr="00807745" w:rsidSect="00807745">
      <w:headerReference w:type="even" r:id="rId16"/>
      <w:headerReference w:type="default" r:id="rId17"/>
      <w:footerReference w:type="default" r:id="rId18"/>
      <w:headerReference w:type="first" r:id="rId19"/>
      <w:pgSz w:w="11906" w:h="16838"/>
      <w:pgMar w:top="568" w:right="1134" w:bottom="1134" w:left="1134" w:header="0" w:footer="129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FE0FA3" w14:textId="77777777" w:rsidR="00BE0EC9" w:rsidRDefault="00BE0EC9" w:rsidP="00DC21C7">
      <w:r>
        <w:separator/>
      </w:r>
    </w:p>
  </w:endnote>
  <w:endnote w:type="continuationSeparator" w:id="0">
    <w:p w14:paraId="6FB610FD" w14:textId="77777777" w:rsidR="00BE0EC9" w:rsidRDefault="00BE0EC9" w:rsidP="00DC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FBE1A0" w14:textId="19739E76" w:rsidR="00DC21C7" w:rsidRPr="006A786F" w:rsidRDefault="006A786F" w:rsidP="006A786F">
    <w:pPr>
      <w:pStyle w:val="Footer"/>
      <w:jc w:val="right"/>
      <w:rPr>
        <w:rFonts w:ascii="Arial" w:hAnsi="Arial" w:cs="Arial"/>
        <w:sz w:val="20"/>
        <w:szCs w:val="20"/>
      </w:rPr>
    </w:pPr>
    <w:r w:rsidRPr="006A786F">
      <w:rPr>
        <w:rFonts w:ascii="Arial" w:hAnsi="Arial" w:cs="Arial"/>
        <w:noProof/>
        <w:sz w:val="20"/>
        <w:szCs w:val="20"/>
        <w:lang w:eastAsia="en-GB"/>
      </w:rPr>
      <w:drawing>
        <wp:anchor distT="0" distB="0" distL="114300" distR="114300" simplePos="0" relativeHeight="251662848" behindDoc="0" locked="0" layoutInCell="1" allowOverlap="1" wp14:anchorId="68A9A04B" wp14:editId="32D0E919">
          <wp:simplePos x="0" y="0"/>
          <wp:positionH relativeFrom="margin">
            <wp:align>center</wp:align>
          </wp:positionH>
          <wp:positionV relativeFrom="paragraph">
            <wp:posOffset>173355</wp:posOffset>
          </wp:positionV>
          <wp:extent cx="4505325" cy="809625"/>
          <wp:effectExtent l="0" t="0" r="9525" b="9525"/>
          <wp:wrapThrough wrapText="bothSides">
            <wp:wrapPolygon edited="0">
              <wp:start x="0" y="0"/>
              <wp:lineTo x="0" y="21346"/>
              <wp:lineTo x="21554" y="21346"/>
              <wp:lineTo x="21554" y="0"/>
              <wp:lineTo x="0" y="0"/>
            </wp:wrapPolygon>
          </wp:wrapThrough>
          <wp:docPr id="19" name="Picture 19"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8096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6A786F">
      <w:rPr>
        <w:rFonts w:ascii="Arial" w:hAnsi="Arial" w:cs="Arial"/>
        <w:sz w:val="20"/>
        <w:szCs w:val="20"/>
      </w:rPr>
      <w:t xml:space="preserve">Page </w:t>
    </w:r>
    <w:r w:rsidRPr="006A786F">
      <w:rPr>
        <w:rFonts w:ascii="Arial" w:hAnsi="Arial" w:cs="Arial"/>
        <w:bCs/>
        <w:sz w:val="20"/>
        <w:szCs w:val="20"/>
      </w:rPr>
      <w:fldChar w:fldCharType="begin"/>
    </w:r>
    <w:r w:rsidRPr="006A786F">
      <w:rPr>
        <w:rFonts w:ascii="Arial" w:hAnsi="Arial" w:cs="Arial"/>
        <w:bCs/>
        <w:sz w:val="20"/>
        <w:szCs w:val="20"/>
      </w:rPr>
      <w:instrText xml:space="preserve"> PAGE  \* Arabic  \* MERGEFORMAT </w:instrText>
    </w:r>
    <w:r w:rsidRPr="006A786F">
      <w:rPr>
        <w:rFonts w:ascii="Arial" w:hAnsi="Arial" w:cs="Arial"/>
        <w:bCs/>
        <w:sz w:val="20"/>
        <w:szCs w:val="20"/>
      </w:rPr>
      <w:fldChar w:fldCharType="separate"/>
    </w:r>
    <w:r w:rsidR="00DB08B5">
      <w:rPr>
        <w:rFonts w:ascii="Arial" w:hAnsi="Arial" w:cs="Arial"/>
        <w:bCs/>
        <w:noProof/>
        <w:sz w:val="20"/>
        <w:szCs w:val="20"/>
      </w:rPr>
      <w:t>4</w:t>
    </w:r>
    <w:r w:rsidRPr="006A786F">
      <w:rPr>
        <w:rFonts w:ascii="Arial" w:hAnsi="Arial" w:cs="Arial"/>
        <w:bCs/>
        <w:sz w:val="20"/>
        <w:szCs w:val="20"/>
      </w:rPr>
      <w:fldChar w:fldCharType="end"/>
    </w:r>
    <w:r w:rsidRPr="006A786F">
      <w:rPr>
        <w:rFonts w:ascii="Arial" w:hAnsi="Arial" w:cs="Arial"/>
        <w:sz w:val="20"/>
        <w:szCs w:val="20"/>
      </w:rPr>
      <w:t xml:space="preserve"> of </w:t>
    </w:r>
    <w:r w:rsidRPr="006A786F">
      <w:rPr>
        <w:rFonts w:ascii="Arial" w:hAnsi="Arial" w:cs="Arial"/>
        <w:bCs/>
        <w:sz w:val="20"/>
        <w:szCs w:val="20"/>
      </w:rPr>
      <w:fldChar w:fldCharType="begin"/>
    </w:r>
    <w:r w:rsidRPr="006A786F">
      <w:rPr>
        <w:rFonts w:ascii="Arial" w:hAnsi="Arial" w:cs="Arial"/>
        <w:bCs/>
        <w:sz w:val="20"/>
        <w:szCs w:val="20"/>
      </w:rPr>
      <w:instrText xml:space="preserve"> NUMPAGES  \* Arabic  \* MERGEFORMAT </w:instrText>
    </w:r>
    <w:r w:rsidRPr="006A786F">
      <w:rPr>
        <w:rFonts w:ascii="Arial" w:hAnsi="Arial" w:cs="Arial"/>
        <w:bCs/>
        <w:sz w:val="20"/>
        <w:szCs w:val="20"/>
      </w:rPr>
      <w:fldChar w:fldCharType="separate"/>
    </w:r>
    <w:r w:rsidR="00DB08B5">
      <w:rPr>
        <w:rFonts w:ascii="Arial" w:hAnsi="Arial" w:cs="Arial"/>
        <w:bCs/>
        <w:noProof/>
        <w:sz w:val="20"/>
        <w:szCs w:val="20"/>
      </w:rPr>
      <w:t>5</w:t>
    </w:r>
    <w:r w:rsidRPr="006A786F">
      <w:rPr>
        <w:rFonts w:ascii="Arial" w:hAnsi="Arial" w:cs="Arial"/>
        <w:bCs/>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BBB6C5" w14:textId="77777777" w:rsidR="00BE0EC9" w:rsidRDefault="00BE0EC9" w:rsidP="00DC21C7">
      <w:r>
        <w:separator/>
      </w:r>
    </w:p>
  </w:footnote>
  <w:footnote w:type="continuationSeparator" w:id="0">
    <w:p w14:paraId="4CA281C9" w14:textId="77777777" w:rsidR="00BE0EC9" w:rsidRDefault="00BE0EC9" w:rsidP="00DC21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00612" w14:textId="20DB0EFF" w:rsidR="00114831" w:rsidRDefault="001148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0C51F" w14:textId="0EDB1AB7" w:rsidR="00DC21C7" w:rsidRDefault="00DC21C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7C14BE" w14:textId="2A873A79" w:rsidR="00114831" w:rsidRDefault="000B2661">
    <w:pPr>
      <w:pStyle w:val="Header"/>
    </w:pPr>
    <w:r>
      <w:rPr>
        <w:noProof/>
        <w:lang w:eastAsia="en-GB"/>
      </w:rPr>
      <w:drawing>
        <wp:anchor distT="0" distB="0" distL="114300" distR="114300" simplePos="0" relativeHeight="251671040" behindDoc="0" locked="0" layoutInCell="1" allowOverlap="1" wp14:anchorId="4E145DEE" wp14:editId="5B42B2E5">
          <wp:simplePos x="0" y="0"/>
          <wp:positionH relativeFrom="page">
            <wp:align>left</wp:align>
          </wp:positionH>
          <wp:positionV relativeFrom="paragraph">
            <wp:posOffset>21487</wp:posOffset>
          </wp:positionV>
          <wp:extent cx="7607300" cy="1969135"/>
          <wp:effectExtent l="0" t="0" r="0" b="0"/>
          <wp:wrapThrough wrapText="bothSides">
            <wp:wrapPolygon edited="0">
              <wp:start x="0" y="0"/>
              <wp:lineTo x="0" y="21314"/>
              <wp:lineTo x="21528" y="21314"/>
              <wp:lineTo x="21528" y="0"/>
              <wp:lineTo x="0" y="0"/>
            </wp:wrapPolygon>
          </wp:wrapThrough>
          <wp:docPr id="20" name="Picture 20"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07300" cy="196913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E0C4F"/>
    <w:multiLevelType w:val="hybridMultilevel"/>
    <w:tmpl w:val="6CFECE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3"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4"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7853711"/>
    <w:multiLevelType w:val="hybridMultilevel"/>
    <w:tmpl w:val="B0C033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2"/>
  </w:num>
  <w:num w:numId="4">
    <w:abstractNumId w:val="3"/>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284"/>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1C7"/>
    <w:rsid w:val="00006216"/>
    <w:rsid w:val="000330FC"/>
    <w:rsid w:val="00090E7E"/>
    <w:rsid w:val="00093164"/>
    <w:rsid w:val="000B2661"/>
    <w:rsid w:val="000D3FB4"/>
    <w:rsid w:val="00114831"/>
    <w:rsid w:val="00115C0C"/>
    <w:rsid w:val="001429D7"/>
    <w:rsid w:val="001678B8"/>
    <w:rsid w:val="001B1D46"/>
    <w:rsid w:val="00212B3A"/>
    <w:rsid w:val="002239C4"/>
    <w:rsid w:val="002915A6"/>
    <w:rsid w:val="002C482C"/>
    <w:rsid w:val="003976B7"/>
    <w:rsid w:val="003B3109"/>
    <w:rsid w:val="003B3A26"/>
    <w:rsid w:val="00402537"/>
    <w:rsid w:val="004309A4"/>
    <w:rsid w:val="00437112"/>
    <w:rsid w:val="004651A7"/>
    <w:rsid w:val="004831CC"/>
    <w:rsid w:val="005134C2"/>
    <w:rsid w:val="00536871"/>
    <w:rsid w:val="006441F1"/>
    <w:rsid w:val="00694741"/>
    <w:rsid w:val="006A786F"/>
    <w:rsid w:val="006B218E"/>
    <w:rsid w:val="006E75AC"/>
    <w:rsid w:val="0070626C"/>
    <w:rsid w:val="00752740"/>
    <w:rsid w:val="007603B2"/>
    <w:rsid w:val="00761BCA"/>
    <w:rsid w:val="007D3DC8"/>
    <w:rsid w:val="007E1622"/>
    <w:rsid w:val="007F1CF4"/>
    <w:rsid w:val="00807745"/>
    <w:rsid w:val="00821E1E"/>
    <w:rsid w:val="00897E63"/>
    <w:rsid w:val="008A482F"/>
    <w:rsid w:val="008B34C6"/>
    <w:rsid w:val="008B7A2E"/>
    <w:rsid w:val="008C43BC"/>
    <w:rsid w:val="00930708"/>
    <w:rsid w:val="009463D8"/>
    <w:rsid w:val="00960480"/>
    <w:rsid w:val="0096357F"/>
    <w:rsid w:val="0097765E"/>
    <w:rsid w:val="00984937"/>
    <w:rsid w:val="00A113BA"/>
    <w:rsid w:val="00A26DF7"/>
    <w:rsid w:val="00A32483"/>
    <w:rsid w:val="00A34362"/>
    <w:rsid w:val="00A3586D"/>
    <w:rsid w:val="00A72BEF"/>
    <w:rsid w:val="00B34540"/>
    <w:rsid w:val="00B47186"/>
    <w:rsid w:val="00B6129B"/>
    <w:rsid w:val="00B67CB4"/>
    <w:rsid w:val="00B87D40"/>
    <w:rsid w:val="00BC4622"/>
    <w:rsid w:val="00BE0EC9"/>
    <w:rsid w:val="00C02AC1"/>
    <w:rsid w:val="00C279C8"/>
    <w:rsid w:val="00C350DC"/>
    <w:rsid w:val="00CA2C25"/>
    <w:rsid w:val="00CA6750"/>
    <w:rsid w:val="00CB6FBC"/>
    <w:rsid w:val="00D423C8"/>
    <w:rsid w:val="00D65BB4"/>
    <w:rsid w:val="00D8102C"/>
    <w:rsid w:val="00DB08B5"/>
    <w:rsid w:val="00DC21C7"/>
    <w:rsid w:val="00DC2F02"/>
    <w:rsid w:val="00DD2679"/>
    <w:rsid w:val="00EF24D7"/>
    <w:rsid w:val="00F01112"/>
    <w:rsid w:val="00F2265C"/>
    <w:rsid w:val="00F31504"/>
    <w:rsid w:val="00F37E49"/>
    <w:rsid w:val="00FB011D"/>
    <w:rsid w:val="00FB1A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basedOn w:val="Normal"/>
    <w:uiPriority w:val="34"/>
    <w:qFormat/>
    <w:rsid w:val="00437112"/>
    <w:pPr>
      <w:ind w:left="720"/>
      <w:contextualSpacing/>
    </w:pPr>
  </w:style>
  <w:style w:type="table" w:styleId="TableGrid">
    <w:name w:val="Table Grid"/>
    <w:basedOn w:val="TableNormal"/>
    <w:uiPriority w:val="39"/>
    <w:rsid w:val="00C279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97E63"/>
    <w:rPr>
      <w:sz w:val="16"/>
      <w:szCs w:val="16"/>
    </w:rPr>
  </w:style>
  <w:style w:type="paragraph" w:styleId="CommentText">
    <w:name w:val="annotation text"/>
    <w:basedOn w:val="Normal"/>
    <w:link w:val="CommentTextChar"/>
    <w:uiPriority w:val="99"/>
    <w:semiHidden/>
    <w:unhideWhenUsed/>
    <w:rsid w:val="00897E63"/>
    <w:rPr>
      <w:sz w:val="20"/>
      <w:szCs w:val="20"/>
    </w:rPr>
  </w:style>
  <w:style w:type="character" w:customStyle="1" w:styleId="CommentTextChar">
    <w:name w:val="Comment Text Char"/>
    <w:basedOn w:val="DefaultParagraphFont"/>
    <w:link w:val="CommentText"/>
    <w:uiPriority w:val="99"/>
    <w:semiHidden/>
    <w:rsid w:val="00897E63"/>
    <w:rPr>
      <w:sz w:val="20"/>
      <w:szCs w:val="20"/>
    </w:rPr>
  </w:style>
  <w:style w:type="paragraph" w:styleId="CommentSubject">
    <w:name w:val="annotation subject"/>
    <w:basedOn w:val="CommentText"/>
    <w:next w:val="CommentText"/>
    <w:link w:val="CommentSubjectChar"/>
    <w:uiPriority w:val="99"/>
    <w:semiHidden/>
    <w:unhideWhenUsed/>
    <w:rsid w:val="00897E63"/>
    <w:rPr>
      <w:b/>
      <w:bCs/>
    </w:rPr>
  </w:style>
  <w:style w:type="character" w:customStyle="1" w:styleId="CommentSubjectChar">
    <w:name w:val="Comment Subject Char"/>
    <w:basedOn w:val="CommentTextChar"/>
    <w:link w:val="CommentSubject"/>
    <w:uiPriority w:val="99"/>
    <w:semiHidden/>
    <w:rsid w:val="00897E63"/>
    <w:rPr>
      <w:b/>
      <w:bCs/>
      <w:sz w:val="20"/>
      <w:szCs w:val="20"/>
    </w:rPr>
  </w:style>
  <w:style w:type="paragraph" w:styleId="BalloonText">
    <w:name w:val="Balloon Text"/>
    <w:basedOn w:val="Normal"/>
    <w:link w:val="BalloonTextChar"/>
    <w:uiPriority w:val="99"/>
    <w:semiHidden/>
    <w:unhideWhenUsed/>
    <w:rsid w:val="00897E6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7E63"/>
    <w:rPr>
      <w:rFonts w:ascii="Segoe UI" w:hAnsi="Segoe UI" w:cs="Segoe UI"/>
      <w:sz w:val="18"/>
      <w:szCs w:val="18"/>
    </w:rPr>
  </w:style>
  <w:style w:type="character" w:styleId="Hyperlink">
    <w:name w:val="Hyperlink"/>
    <w:basedOn w:val="DefaultParagraphFont"/>
    <w:uiPriority w:val="99"/>
    <w:unhideWhenUsed/>
    <w:rsid w:val="00093164"/>
    <w:rPr>
      <w:color w:val="0563C1" w:themeColor="hyperlink"/>
      <w:u w:val="single"/>
    </w:rPr>
  </w:style>
  <w:style w:type="character" w:styleId="FollowedHyperlink">
    <w:name w:val="FollowedHyperlink"/>
    <w:basedOn w:val="DefaultParagraphFont"/>
    <w:uiPriority w:val="99"/>
    <w:semiHidden/>
    <w:unhideWhenUsed/>
    <w:rsid w:val="0009316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1509008">
      <w:bodyDiv w:val="1"/>
      <w:marLeft w:val="0"/>
      <w:marRight w:val="0"/>
      <w:marTop w:val="0"/>
      <w:marBottom w:val="0"/>
      <w:divBdr>
        <w:top w:val="none" w:sz="0" w:space="0" w:color="auto"/>
        <w:left w:val="none" w:sz="0" w:space="0" w:color="auto"/>
        <w:bottom w:val="none" w:sz="0" w:space="0" w:color="auto"/>
        <w:right w:val="none" w:sz="0" w:space="0" w:color="auto"/>
      </w:divBdr>
      <w:divsChild>
        <w:div w:id="737246811">
          <w:marLeft w:val="0"/>
          <w:marRight w:val="0"/>
          <w:marTop w:val="0"/>
          <w:marBottom w:val="0"/>
          <w:divBdr>
            <w:top w:val="none" w:sz="0" w:space="0" w:color="auto"/>
            <w:left w:val="none" w:sz="0" w:space="0" w:color="auto"/>
            <w:bottom w:val="none" w:sz="0" w:space="0" w:color="auto"/>
            <w:right w:val="none" w:sz="0" w:space="0" w:color="auto"/>
          </w:divBdr>
          <w:divsChild>
            <w:div w:id="837425909">
              <w:marLeft w:val="0"/>
              <w:marRight w:val="0"/>
              <w:marTop w:val="0"/>
              <w:marBottom w:val="0"/>
              <w:divBdr>
                <w:top w:val="none" w:sz="0" w:space="0" w:color="auto"/>
                <w:left w:val="none" w:sz="0" w:space="0" w:color="auto"/>
                <w:bottom w:val="none" w:sz="0" w:space="0" w:color="auto"/>
                <w:right w:val="none" w:sz="0" w:space="0" w:color="auto"/>
              </w:divBdr>
              <w:divsChild>
                <w:div w:id="1204831298">
                  <w:marLeft w:val="0"/>
                  <w:marRight w:val="0"/>
                  <w:marTop w:val="0"/>
                  <w:marBottom w:val="0"/>
                  <w:divBdr>
                    <w:top w:val="none" w:sz="0" w:space="0" w:color="auto"/>
                    <w:left w:val="none" w:sz="0" w:space="0" w:color="auto"/>
                    <w:bottom w:val="none" w:sz="0" w:space="0" w:color="auto"/>
                    <w:right w:val="none" w:sz="0" w:space="0" w:color="auto"/>
                  </w:divBdr>
                  <w:divsChild>
                    <w:div w:id="1448549243">
                      <w:marLeft w:val="0"/>
                      <w:marRight w:val="0"/>
                      <w:marTop w:val="0"/>
                      <w:marBottom w:val="0"/>
                      <w:divBdr>
                        <w:top w:val="none" w:sz="0" w:space="0" w:color="auto"/>
                        <w:left w:val="none" w:sz="0" w:space="0" w:color="auto"/>
                        <w:bottom w:val="none" w:sz="0" w:space="0" w:color="auto"/>
                        <w:right w:val="none" w:sz="0" w:space="0" w:color="auto"/>
                      </w:divBdr>
                      <w:divsChild>
                        <w:div w:id="1793551159">
                          <w:marLeft w:val="0"/>
                          <w:marRight w:val="0"/>
                          <w:marTop w:val="0"/>
                          <w:marBottom w:val="450"/>
                          <w:divBdr>
                            <w:top w:val="none" w:sz="0" w:space="0" w:color="auto"/>
                            <w:left w:val="none" w:sz="0" w:space="0" w:color="auto"/>
                            <w:bottom w:val="none" w:sz="0" w:space="0" w:color="auto"/>
                            <w:right w:val="none" w:sz="0" w:space="0" w:color="auto"/>
                          </w:divBdr>
                          <w:divsChild>
                            <w:div w:id="144857387">
                              <w:marLeft w:val="0"/>
                              <w:marRight w:val="0"/>
                              <w:marTop w:val="0"/>
                              <w:marBottom w:val="0"/>
                              <w:divBdr>
                                <w:top w:val="none" w:sz="0" w:space="0" w:color="auto"/>
                                <w:left w:val="none" w:sz="0" w:space="0" w:color="auto"/>
                                <w:bottom w:val="single" w:sz="6" w:space="0" w:color="EEEEEE"/>
                                <w:right w:val="none" w:sz="0" w:space="0" w:color="auto"/>
                              </w:divBdr>
                              <w:divsChild>
                                <w:div w:id="1331714568">
                                  <w:marLeft w:val="0"/>
                                  <w:marRight w:val="0"/>
                                  <w:marTop w:val="0"/>
                                  <w:marBottom w:val="0"/>
                                  <w:divBdr>
                                    <w:top w:val="none" w:sz="0" w:space="0" w:color="auto"/>
                                    <w:left w:val="none" w:sz="0" w:space="0" w:color="auto"/>
                                    <w:bottom w:val="none" w:sz="0" w:space="0" w:color="auto"/>
                                    <w:right w:val="none" w:sz="0" w:space="0" w:color="auto"/>
                                  </w:divBdr>
                                </w:div>
                                <w:div w:id="260988852">
                                  <w:marLeft w:val="0"/>
                                  <w:marRight w:val="0"/>
                                  <w:marTop w:val="0"/>
                                  <w:marBottom w:val="450"/>
                                  <w:divBdr>
                                    <w:top w:val="none" w:sz="0" w:space="0" w:color="auto"/>
                                    <w:left w:val="none" w:sz="0" w:space="0" w:color="auto"/>
                                    <w:bottom w:val="none" w:sz="0" w:space="0" w:color="auto"/>
                                    <w:right w:val="none" w:sz="0" w:space="0" w:color="auto"/>
                                  </w:divBdr>
                                </w:div>
                                <w:div w:id="31969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2502295">
      <w:bodyDiv w:val="1"/>
      <w:marLeft w:val="0"/>
      <w:marRight w:val="0"/>
      <w:marTop w:val="0"/>
      <w:marBottom w:val="0"/>
      <w:divBdr>
        <w:top w:val="none" w:sz="0" w:space="0" w:color="auto"/>
        <w:left w:val="none" w:sz="0" w:space="0" w:color="auto"/>
        <w:bottom w:val="none" w:sz="0" w:space="0" w:color="auto"/>
        <w:right w:val="none" w:sz="0" w:space="0" w:color="auto"/>
      </w:divBdr>
    </w:div>
    <w:div w:id="1111246022">
      <w:bodyDiv w:val="1"/>
      <w:marLeft w:val="0"/>
      <w:marRight w:val="0"/>
      <w:marTop w:val="0"/>
      <w:marBottom w:val="0"/>
      <w:divBdr>
        <w:top w:val="none" w:sz="0" w:space="0" w:color="auto"/>
        <w:left w:val="none" w:sz="0" w:space="0" w:color="auto"/>
        <w:bottom w:val="none" w:sz="0" w:space="0" w:color="auto"/>
        <w:right w:val="none" w:sz="0" w:space="0" w:color="auto"/>
      </w:divBdr>
    </w:div>
    <w:div w:id="1730766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primarycareone.nhs.wales/topics1/strategic-programme/"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s://gov.wales/sites/default/files/publications/2019-10/a-healthier-wales-action-plan.pd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3.jpeg"/><Relationship Id="rId10" Type="http://schemas.openxmlformats.org/officeDocument/2006/relationships/image" Target="media/image1.png"/><Relationship Id="rId19" Type="http://schemas.openxmlformats.org/officeDocument/2006/relationships/header" Target="head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gov.wales/allied-health-professions-ahp-framework"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12517b28c3fe76298c587b68e7115641">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0cf39b20df034deff9631acd8d68a2ab"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5CDDCD4-C52F-43F1-917D-2F4DE8BA20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FF6E36-98AD-43DE-B4A2-22A117A4D4C9}">
  <ds:schemaRefs>
    <ds:schemaRef ds:uri="http://schemas.microsoft.com/sharepoint/v3/contenttype/forms"/>
  </ds:schemaRefs>
</ds:datastoreItem>
</file>

<file path=customXml/itemProps3.xml><?xml version="1.0" encoding="utf-8"?>
<ds:datastoreItem xmlns:ds="http://schemas.openxmlformats.org/officeDocument/2006/customXml" ds:itemID="{6A72C119-6370-4BA1-A4AD-5B76A79C8F8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5</Pages>
  <Words>1369</Words>
  <Characters>7806</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Zoe Wallace (Public Health Wales - No. 2 Capital Quarter)</cp:lastModifiedBy>
  <cp:revision>8</cp:revision>
  <cp:lastPrinted>2021-10-08T12:15:00Z</cp:lastPrinted>
  <dcterms:created xsi:type="dcterms:W3CDTF">2022-07-06T08:26:00Z</dcterms:created>
  <dcterms:modified xsi:type="dcterms:W3CDTF">2022-07-06T21:53:00Z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