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CE30DF" w14:textId="77777777" w:rsidR="00F30863" w:rsidRDefault="00F30863">
      <w:pPr>
        <w:jc w:val="center"/>
        <w:rPr>
          <w:color w:val="auto"/>
          <w:kern w:val="0"/>
          <w:sz w:val="24"/>
          <w:szCs w:val="24"/>
        </w:rPr>
      </w:pPr>
      <w:r>
        <w:rPr>
          <w:rFonts w:ascii="Arial" w:hAnsi="Arial" w:cs="Arial"/>
          <w:color w:val="04294B"/>
          <w:sz w:val="34"/>
          <w:szCs w:val="34"/>
          <w:lang w:val="en-US"/>
        </w:rPr>
        <w:t xml:space="preserve">Strategic Programme Board March 2023 Update </w:t>
      </w:r>
    </w:p>
    <w:p w14:paraId="2635BBD2" w14:textId="77777777" w:rsidR="00F30863" w:rsidRDefault="00F30863">
      <w:pPr>
        <w:overflowPunct/>
        <w:spacing w:after="0" w:line="240" w:lineRule="auto"/>
        <w:rPr>
          <w:color w:val="auto"/>
          <w:kern w:val="0"/>
          <w:sz w:val="24"/>
          <w:szCs w:val="24"/>
        </w:rPr>
        <w:sectPr w:rsidR="00F30863">
          <w:pgSz w:w="12240" w:h="15840"/>
          <w:pgMar w:top="1440" w:right="1440" w:bottom="1440" w:left="1440" w:header="720" w:footer="720" w:gutter="0"/>
          <w:cols w:space="720"/>
          <w:noEndnote/>
        </w:sectPr>
      </w:pPr>
    </w:p>
    <w:p w14:paraId="767334D6" w14:textId="77777777" w:rsidR="00F30863" w:rsidRDefault="00F30863">
      <w:pPr>
        <w:jc w:val="center"/>
        <w:rPr>
          <w:color w:val="auto"/>
          <w:kern w:val="0"/>
          <w:sz w:val="24"/>
          <w:szCs w:val="24"/>
        </w:rPr>
      </w:pPr>
      <w:r>
        <w:rPr>
          <w:rFonts w:ascii="Arial" w:hAnsi="Arial" w:cs="Arial"/>
          <w:b/>
          <w:bCs/>
          <w:caps/>
          <w:color w:val="04294B"/>
          <w:sz w:val="36"/>
          <w:szCs w:val="36"/>
          <w:lang w:val="en-US"/>
        </w:rPr>
        <w:t xml:space="preserve">Strategic Programme for primary Care </w:t>
      </w:r>
    </w:p>
    <w:p w14:paraId="3CBEF5DF" w14:textId="77777777" w:rsidR="00F30863" w:rsidRDefault="00F30863">
      <w:pPr>
        <w:overflowPunct/>
        <w:spacing w:after="0" w:line="240" w:lineRule="auto"/>
        <w:rPr>
          <w:color w:val="auto"/>
          <w:kern w:val="0"/>
          <w:sz w:val="24"/>
          <w:szCs w:val="24"/>
        </w:rPr>
        <w:sectPr w:rsidR="00F30863">
          <w:type w:val="continuous"/>
          <w:pgSz w:w="12240" w:h="15840"/>
          <w:pgMar w:top="1440" w:right="1440" w:bottom="1440" w:left="1440" w:header="720" w:footer="720" w:gutter="0"/>
          <w:cols w:space="720"/>
          <w:noEndnote/>
        </w:sectPr>
      </w:pPr>
    </w:p>
    <w:p w14:paraId="04EB36DE" w14:textId="77777777" w:rsidR="00F30863" w:rsidRDefault="00F30863">
      <w:pPr>
        <w:rPr>
          <w:color w:val="auto"/>
          <w:kern w:val="0"/>
          <w:sz w:val="24"/>
          <w:szCs w:val="24"/>
        </w:rPr>
      </w:pPr>
      <w:r>
        <w:rPr>
          <w:rFonts w:ascii="Arial" w:hAnsi="Arial" w:cs="Arial"/>
          <w:b/>
          <w:bCs/>
          <w:caps/>
          <w:color w:val="063D71"/>
          <w:sz w:val="36"/>
          <w:szCs w:val="36"/>
          <w:lang w:val="en-US"/>
        </w:rPr>
        <w:t>Keep in touch</w:t>
      </w:r>
    </w:p>
    <w:p w14:paraId="4EA4A7BB" w14:textId="77777777" w:rsidR="00F30863" w:rsidRDefault="00F30863">
      <w:pPr>
        <w:overflowPunct/>
        <w:spacing w:after="0" w:line="240" w:lineRule="auto"/>
        <w:rPr>
          <w:color w:val="auto"/>
          <w:kern w:val="0"/>
          <w:sz w:val="24"/>
          <w:szCs w:val="24"/>
        </w:rPr>
        <w:sectPr w:rsidR="00F30863">
          <w:type w:val="continuous"/>
          <w:pgSz w:w="12240" w:h="15840"/>
          <w:pgMar w:top="1440" w:right="1440" w:bottom="1440" w:left="1440" w:header="720" w:footer="720" w:gutter="0"/>
          <w:cols w:space="720"/>
          <w:noEndnote/>
        </w:sectPr>
      </w:pPr>
    </w:p>
    <w:p w14:paraId="1DC39CE8" w14:textId="77777777" w:rsidR="00F30863" w:rsidRDefault="00F30863">
      <w:pPr>
        <w:widowControl/>
        <w:spacing w:after="0" w:line="240" w:lineRule="auto"/>
        <w:jc w:val="both"/>
        <w:rPr>
          <w:rFonts w:ascii="Arial" w:hAnsi="Arial" w:cs="Arial"/>
          <w:color w:val="063D71"/>
          <w:sz w:val="24"/>
          <w:szCs w:val="24"/>
          <w:lang w:val="en-US"/>
        </w:rPr>
      </w:pPr>
      <w:r>
        <w:rPr>
          <w:rFonts w:ascii="Arial" w:hAnsi="Arial" w:cs="Arial"/>
          <w:color w:val="063D71"/>
          <w:sz w:val="24"/>
          <w:szCs w:val="24"/>
        </w:rPr>
        <w:t xml:space="preserve">Email us : </w:t>
      </w:r>
      <w:r>
        <w:rPr>
          <w:rFonts w:ascii="Arial" w:hAnsi="Arial" w:cs="Arial"/>
          <w:color w:val="00B0F0"/>
          <w:sz w:val="24"/>
          <w:szCs w:val="24"/>
          <w:u w:val="single"/>
          <w:lang w:val="en-US"/>
        </w:rPr>
        <w:t>sppc@wales.nhs.uk</w:t>
      </w:r>
      <w:r>
        <w:rPr>
          <w:rFonts w:ascii="Arial" w:hAnsi="Arial" w:cs="Arial"/>
          <w:color w:val="00B0F0"/>
          <w:sz w:val="24"/>
          <w:szCs w:val="24"/>
          <w:lang w:val="en-US"/>
        </w:rPr>
        <w:t xml:space="preserve"> </w:t>
      </w:r>
    </w:p>
    <w:p w14:paraId="7467404D" w14:textId="77777777" w:rsidR="00F30863" w:rsidRDefault="00F30863">
      <w:pPr>
        <w:widowControl/>
        <w:spacing w:after="0" w:line="240" w:lineRule="auto"/>
        <w:jc w:val="both"/>
        <w:rPr>
          <w:rFonts w:ascii="Arial" w:hAnsi="Arial" w:cs="Arial"/>
          <w:color w:val="063D71"/>
          <w:sz w:val="24"/>
          <w:szCs w:val="24"/>
          <w:lang w:val="en-US"/>
        </w:rPr>
      </w:pPr>
    </w:p>
    <w:p w14:paraId="381AC9E0" w14:textId="77777777" w:rsidR="00F30863" w:rsidRDefault="00F30863">
      <w:pPr>
        <w:widowControl/>
        <w:spacing w:after="0" w:line="240" w:lineRule="auto"/>
        <w:jc w:val="both"/>
        <w:rPr>
          <w:rFonts w:ascii="Arial" w:hAnsi="Arial" w:cs="Arial"/>
          <w:color w:val="063D71"/>
          <w:sz w:val="24"/>
          <w:szCs w:val="24"/>
          <w:lang w:val="en-US"/>
        </w:rPr>
      </w:pPr>
      <w:r>
        <w:rPr>
          <w:rFonts w:ascii="Arial" w:hAnsi="Arial" w:cs="Arial"/>
          <w:color w:val="063D71"/>
          <w:sz w:val="24"/>
          <w:szCs w:val="24"/>
          <w:lang w:val="en-US"/>
        </w:rPr>
        <w:t xml:space="preserve">Follow us on Twitter  </w:t>
      </w:r>
      <w:r>
        <w:rPr>
          <w:rFonts w:ascii="Arial" w:hAnsi="Arial" w:cs="Arial"/>
          <w:color w:val="00B0F0"/>
          <w:sz w:val="24"/>
          <w:szCs w:val="24"/>
          <w:lang w:val="en-US"/>
        </w:rPr>
        <w:t>@SPPCWales</w:t>
      </w:r>
    </w:p>
    <w:p w14:paraId="76BF729C" w14:textId="77777777" w:rsidR="00F30863" w:rsidRDefault="00F30863">
      <w:pPr>
        <w:widowControl/>
        <w:spacing w:after="0" w:line="240" w:lineRule="auto"/>
        <w:jc w:val="both"/>
        <w:rPr>
          <w:rFonts w:ascii="Arial" w:hAnsi="Arial" w:cs="Arial"/>
          <w:color w:val="063D71"/>
          <w:sz w:val="24"/>
          <w:szCs w:val="24"/>
          <w:lang w:val="en-US"/>
        </w:rPr>
      </w:pPr>
    </w:p>
    <w:p w14:paraId="299CBB84" w14:textId="3E7DD9AA" w:rsidR="00F30863" w:rsidRDefault="004C2587">
      <w:pPr>
        <w:spacing w:after="0" w:line="276" w:lineRule="auto"/>
        <w:rPr>
          <w:rFonts w:ascii="Arial" w:hAnsi="Arial" w:cs="Arial"/>
          <w:color w:val="063D71"/>
          <w:sz w:val="24"/>
          <w:szCs w:val="24"/>
        </w:rPr>
      </w:pPr>
      <w:hyperlink r:id="rId5" w:history="1">
        <w:r>
          <w:rPr>
            <w:rStyle w:val="Hyperlink"/>
            <w:rFonts w:ascii="Arial" w:hAnsi="Arial" w:cs="Arial"/>
            <w:b/>
            <w:bCs/>
            <w:i/>
            <w:iCs/>
            <w:color w:val="00B0F0"/>
            <w:sz w:val="24"/>
            <w:szCs w:val="24"/>
          </w:rPr>
          <w:t>Click here</w:t>
        </w:r>
      </w:hyperlink>
      <w:r>
        <w:rPr>
          <w:rFonts w:ascii="Arial" w:hAnsi="Arial" w:cs="Arial"/>
          <w:b/>
          <w:bCs/>
          <w:i/>
          <w:iCs/>
          <w:color w:val="00B0F0"/>
          <w:sz w:val="24"/>
          <w:szCs w:val="24"/>
          <w:u w:val="single"/>
        </w:rPr>
        <w:t xml:space="preserve"> </w:t>
      </w:r>
      <w:r w:rsidR="00F30863">
        <w:rPr>
          <w:rFonts w:ascii="Arial" w:hAnsi="Arial" w:cs="Arial"/>
          <w:color w:val="00B0F0"/>
          <w:sz w:val="24"/>
          <w:szCs w:val="24"/>
        </w:rPr>
        <w:t xml:space="preserve">to </w:t>
      </w:r>
      <w:r w:rsidR="00F30863">
        <w:rPr>
          <w:rFonts w:ascii="Arial" w:hAnsi="Arial" w:cs="Arial"/>
          <w:color w:val="063D71"/>
          <w:sz w:val="24"/>
          <w:szCs w:val="24"/>
        </w:rPr>
        <w:t xml:space="preserve">visit our videos &amp; recordings from events </w:t>
      </w:r>
    </w:p>
    <w:p w14:paraId="7CD27FB5" w14:textId="77777777" w:rsidR="00F30863" w:rsidRDefault="00F30863">
      <w:pPr>
        <w:widowControl/>
        <w:spacing w:after="0" w:line="240" w:lineRule="auto"/>
        <w:jc w:val="both"/>
        <w:rPr>
          <w:rFonts w:ascii="Arial" w:hAnsi="Arial" w:cs="Arial"/>
          <w:color w:val="063D71"/>
          <w:sz w:val="24"/>
          <w:szCs w:val="24"/>
          <w:lang w:val="en-US"/>
        </w:rPr>
      </w:pPr>
    </w:p>
    <w:p w14:paraId="327A2AE8" w14:textId="4F84AD6C" w:rsidR="00F30863" w:rsidRDefault="00F30863">
      <w:pPr>
        <w:widowControl/>
        <w:spacing w:after="0" w:line="240" w:lineRule="auto"/>
        <w:jc w:val="both"/>
        <w:rPr>
          <w:color w:val="auto"/>
          <w:kern w:val="0"/>
          <w:sz w:val="24"/>
          <w:szCs w:val="24"/>
        </w:rPr>
      </w:pPr>
      <w:r>
        <w:rPr>
          <w:rFonts w:ascii="Arial" w:hAnsi="Arial" w:cs="Arial"/>
          <w:color w:val="063D71"/>
          <w:sz w:val="24"/>
          <w:szCs w:val="24"/>
        </w:rPr>
        <w:t>Visit our website</w:t>
      </w:r>
      <w:r w:rsidR="004C2587">
        <w:rPr>
          <w:rFonts w:ascii="Arial" w:hAnsi="Arial" w:cs="Arial"/>
          <w:color w:val="063D71"/>
          <w:sz w:val="24"/>
          <w:szCs w:val="24"/>
        </w:rPr>
        <w:t xml:space="preserve">: </w:t>
      </w:r>
      <w:hyperlink r:id="rId6" w:history="1">
        <w:r w:rsidR="004C2587">
          <w:rPr>
            <w:rStyle w:val="Hyperlink"/>
            <w:rFonts w:ascii="Arial" w:hAnsi="Arial" w:cs="Arial"/>
            <w:color w:val="00B0F0"/>
            <w:sz w:val="24"/>
            <w:szCs w:val="24"/>
          </w:rPr>
          <w:t>Strategic Programme - Primary Care One (nhs.wales)</w:t>
        </w:r>
      </w:hyperlink>
      <w:r>
        <w:rPr>
          <w:rFonts w:ascii="Arial" w:hAnsi="Arial" w:cs="Arial"/>
          <w:color w:val="00B0F0"/>
          <w:sz w:val="24"/>
          <w:szCs w:val="24"/>
        </w:rPr>
        <w:t xml:space="preserve"> </w:t>
      </w:r>
    </w:p>
    <w:p w14:paraId="13CCCC58" w14:textId="15FA478C" w:rsidR="00F30863" w:rsidRDefault="00B90EC2">
      <w:pPr>
        <w:overflowPunct/>
        <w:spacing w:after="0" w:line="240" w:lineRule="auto"/>
        <w:rPr>
          <w:color w:val="auto"/>
          <w:kern w:val="0"/>
          <w:sz w:val="24"/>
          <w:szCs w:val="24"/>
        </w:rPr>
        <w:sectPr w:rsidR="00F30863">
          <w:type w:val="continuous"/>
          <w:pgSz w:w="12240" w:h="15840"/>
          <w:pgMar w:top="1440" w:right="1440" w:bottom="1440" w:left="1440" w:header="720" w:footer="720" w:gutter="0"/>
          <w:cols w:space="720"/>
          <w:noEndnote/>
        </w:sectPr>
      </w:pPr>
      <w:r>
        <w:rPr>
          <w:color w:val="auto"/>
          <w:kern w:val="0"/>
          <w:sz w:val="24"/>
          <w:szCs w:val="24"/>
        </w:rPr>
        <w:br/>
      </w:r>
    </w:p>
    <w:p w14:paraId="32C7F914" w14:textId="77777777" w:rsidR="00F30863" w:rsidRDefault="00F30863">
      <w:pPr>
        <w:rPr>
          <w:rFonts w:ascii="Arial" w:hAnsi="Arial" w:cs="Arial"/>
          <w:b/>
          <w:bCs/>
          <w:caps/>
          <w:color w:val="063D71"/>
          <w:sz w:val="36"/>
          <w:szCs w:val="36"/>
          <w:lang w:val="en-US"/>
        </w:rPr>
      </w:pPr>
      <w:r>
        <w:rPr>
          <w:rFonts w:ascii="Arial" w:hAnsi="Arial" w:cs="Arial"/>
          <w:b/>
          <w:bCs/>
          <w:caps/>
          <w:color w:val="063D71"/>
          <w:sz w:val="36"/>
          <w:szCs w:val="36"/>
          <w:lang w:val="en-US"/>
        </w:rPr>
        <w:t>Other news</w:t>
      </w:r>
    </w:p>
    <w:p w14:paraId="3CAB3514" w14:textId="77777777" w:rsidR="00F30863" w:rsidRDefault="00F30863">
      <w:pPr>
        <w:spacing w:line="240" w:lineRule="auto"/>
        <w:jc w:val="both"/>
        <w:rPr>
          <w:rFonts w:ascii="Arial" w:hAnsi="Arial" w:cs="Arial"/>
          <w:b/>
          <w:bCs/>
          <w:color w:val="auto"/>
          <w:sz w:val="24"/>
          <w:szCs w:val="24"/>
        </w:rPr>
      </w:pPr>
      <w:r>
        <w:rPr>
          <w:rFonts w:ascii="Arial" w:hAnsi="Arial" w:cs="Arial"/>
          <w:b/>
          <w:bCs/>
          <w:color w:val="auto"/>
          <w:sz w:val="24"/>
          <w:szCs w:val="24"/>
        </w:rPr>
        <w:t xml:space="preserve">Moving Forward Together AHP Roadshow </w:t>
      </w:r>
    </w:p>
    <w:p w14:paraId="0F201EAE" w14:textId="77777777" w:rsidR="00F30863" w:rsidRDefault="00F30863">
      <w:pPr>
        <w:spacing w:after="0" w:line="240" w:lineRule="auto"/>
        <w:jc w:val="both"/>
        <w:rPr>
          <w:rFonts w:ascii="Arial" w:hAnsi="Arial" w:cs="Arial"/>
          <w:sz w:val="24"/>
          <w:szCs w:val="24"/>
        </w:rPr>
      </w:pPr>
      <w:r>
        <w:rPr>
          <w:rFonts w:ascii="Arial" w:hAnsi="Arial" w:cs="Arial"/>
          <w:sz w:val="24"/>
          <w:szCs w:val="24"/>
        </w:rPr>
        <w:t xml:space="preserve">The roadshow events are organised by Health Education and Improvement Wales (HEIW). </w:t>
      </w:r>
    </w:p>
    <w:p w14:paraId="5E45A797" w14:textId="77777777" w:rsidR="00F30863" w:rsidRDefault="00F30863">
      <w:pPr>
        <w:spacing w:after="0" w:line="240" w:lineRule="auto"/>
        <w:rPr>
          <w:rFonts w:ascii="Arial" w:hAnsi="Arial" w:cs="Arial"/>
          <w:sz w:val="24"/>
          <w:szCs w:val="24"/>
        </w:rPr>
      </w:pPr>
    </w:p>
    <w:p w14:paraId="313B3668" w14:textId="23CAE27C" w:rsidR="00F30863" w:rsidRDefault="00F30863">
      <w:pPr>
        <w:spacing w:after="0" w:line="240" w:lineRule="auto"/>
        <w:rPr>
          <w:rFonts w:ascii="Arial" w:hAnsi="Arial" w:cs="Arial"/>
          <w:sz w:val="24"/>
          <w:szCs w:val="24"/>
        </w:rPr>
      </w:pPr>
      <w:r>
        <w:rPr>
          <w:rFonts w:ascii="Arial" w:hAnsi="Arial" w:cs="Arial"/>
          <w:sz w:val="24"/>
          <w:szCs w:val="24"/>
        </w:rPr>
        <w:t>At the event you will meet the AHP Transformation Programme team from HEIW for a range of presentations and workshops exploring opportunities and challenges faced by AHPs in Wales.</w:t>
      </w:r>
      <w:r w:rsidR="00B90EC2">
        <w:rPr>
          <w:rFonts w:ascii="Arial" w:hAnsi="Arial" w:cs="Arial"/>
          <w:sz w:val="24"/>
          <w:szCs w:val="24"/>
        </w:rPr>
        <w:t xml:space="preserve"> </w:t>
      </w:r>
      <w:r>
        <w:rPr>
          <w:rFonts w:ascii="Arial" w:hAnsi="Arial" w:cs="Arial"/>
          <w:sz w:val="24"/>
          <w:szCs w:val="24"/>
        </w:rPr>
        <w:t xml:space="preserve">This Roadshow is for everyone – practitioners, support workers, managers and AHP students. </w:t>
      </w:r>
    </w:p>
    <w:p w14:paraId="47A2F27F" w14:textId="77777777" w:rsidR="00F30863" w:rsidRDefault="00F30863">
      <w:pPr>
        <w:spacing w:after="0" w:line="240" w:lineRule="auto"/>
        <w:rPr>
          <w:rFonts w:ascii="Arial" w:hAnsi="Arial" w:cs="Arial"/>
          <w:sz w:val="24"/>
          <w:szCs w:val="24"/>
        </w:rPr>
      </w:pPr>
    </w:p>
    <w:p w14:paraId="513DCD40" w14:textId="484BC908" w:rsidR="00F30863" w:rsidRDefault="00F30863">
      <w:pPr>
        <w:spacing w:after="0" w:line="240" w:lineRule="auto"/>
        <w:rPr>
          <w:rFonts w:ascii="Arial" w:hAnsi="Arial" w:cs="Arial"/>
          <w:sz w:val="24"/>
          <w:szCs w:val="24"/>
        </w:rPr>
      </w:pPr>
      <w:r>
        <w:rPr>
          <w:rFonts w:ascii="Arial" w:hAnsi="Arial" w:cs="Arial"/>
          <w:sz w:val="24"/>
          <w:szCs w:val="24"/>
        </w:rPr>
        <w:t>At the Roadshows you will</w:t>
      </w:r>
      <w:r w:rsidR="00B90EC2">
        <w:rPr>
          <w:rFonts w:ascii="Arial" w:hAnsi="Arial" w:cs="Arial"/>
          <w:sz w:val="24"/>
          <w:szCs w:val="24"/>
        </w:rPr>
        <w:t>:</w:t>
      </w:r>
    </w:p>
    <w:p w14:paraId="4AF7E54B" w14:textId="77777777" w:rsidR="00F30863" w:rsidRDefault="00F30863" w:rsidP="00B90EC2">
      <w:pPr>
        <w:numPr>
          <w:ilvl w:val="0"/>
          <w:numId w:val="1"/>
        </w:numPr>
        <w:spacing w:after="0" w:line="240" w:lineRule="auto"/>
        <w:ind w:left="426" w:hanging="360"/>
        <w:rPr>
          <w:rFonts w:ascii="Arial" w:hAnsi="Arial" w:cs="Arial"/>
          <w:sz w:val="24"/>
          <w:szCs w:val="24"/>
        </w:rPr>
      </w:pPr>
      <w:r>
        <w:rPr>
          <w:rFonts w:ascii="Arial" w:hAnsi="Arial" w:cs="Arial"/>
          <w:sz w:val="24"/>
          <w:szCs w:val="24"/>
        </w:rPr>
        <w:t>Learn about how AHPs are leading the way to deliver innovative services</w:t>
      </w:r>
    </w:p>
    <w:p w14:paraId="23244E4E" w14:textId="77777777" w:rsidR="00F30863" w:rsidRDefault="00F30863" w:rsidP="00B90EC2">
      <w:pPr>
        <w:numPr>
          <w:ilvl w:val="0"/>
          <w:numId w:val="1"/>
        </w:numPr>
        <w:spacing w:after="0" w:line="240" w:lineRule="auto"/>
        <w:ind w:left="426" w:hanging="360"/>
        <w:rPr>
          <w:rFonts w:ascii="Arial" w:hAnsi="Arial" w:cs="Arial"/>
          <w:sz w:val="24"/>
          <w:szCs w:val="24"/>
        </w:rPr>
      </w:pPr>
      <w:r>
        <w:rPr>
          <w:rFonts w:ascii="Arial" w:hAnsi="Arial" w:cs="Arial"/>
          <w:sz w:val="24"/>
          <w:szCs w:val="24"/>
        </w:rPr>
        <w:t>Share your expert view and have your say on the big issues shaping healthcare</w:t>
      </w:r>
    </w:p>
    <w:p w14:paraId="400CDB74" w14:textId="77777777" w:rsidR="00B90EC2" w:rsidRDefault="00F30863" w:rsidP="00B90EC2">
      <w:pPr>
        <w:numPr>
          <w:ilvl w:val="0"/>
          <w:numId w:val="1"/>
        </w:numPr>
        <w:spacing w:after="0" w:line="240" w:lineRule="auto"/>
        <w:ind w:left="426" w:hanging="360"/>
        <w:rPr>
          <w:rFonts w:ascii="Arial" w:hAnsi="Arial" w:cs="Arial"/>
          <w:sz w:val="24"/>
          <w:szCs w:val="24"/>
        </w:rPr>
      </w:pPr>
      <w:r>
        <w:rPr>
          <w:rFonts w:ascii="Arial" w:hAnsi="Arial" w:cs="Arial"/>
          <w:sz w:val="24"/>
          <w:szCs w:val="24"/>
        </w:rPr>
        <w:t>Meet your colleagues from across all 13 Allied Health Professions</w:t>
      </w:r>
    </w:p>
    <w:p w14:paraId="2DC7B913" w14:textId="7FD240CC" w:rsidR="00F30863" w:rsidRPr="00B90EC2" w:rsidRDefault="00F30863" w:rsidP="00B90EC2">
      <w:pPr>
        <w:numPr>
          <w:ilvl w:val="0"/>
          <w:numId w:val="1"/>
        </w:numPr>
        <w:spacing w:after="0" w:line="240" w:lineRule="auto"/>
        <w:ind w:left="426" w:hanging="360"/>
        <w:rPr>
          <w:rFonts w:ascii="Arial" w:hAnsi="Arial" w:cs="Arial"/>
          <w:sz w:val="24"/>
          <w:szCs w:val="24"/>
        </w:rPr>
      </w:pPr>
      <w:r w:rsidRPr="00B90EC2">
        <w:rPr>
          <w:rFonts w:ascii="Arial" w:hAnsi="Arial" w:cs="Arial"/>
          <w:sz w:val="24"/>
          <w:szCs w:val="24"/>
        </w:rPr>
        <w:t>Discover how the AHP Programme in HEIW can support you</w:t>
      </w:r>
    </w:p>
    <w:p w14:paraId="6213D4DC" w14:textId="77777777" w:rsidR="00F30863" w:rsidRDefault="00F30863">
      <w:pPr>
        <w:spacing w:after="0" w:line="240" w:lineRule="auto"/>
        <w:ind w:left="720" w:hanging="360"/>
        <w:rPr>
          <w:rFonts w:ascii="Arial" w:hAnsi="Arial" w:cs="Arial"/>
          <w:sz w:val="24"/>
          <w:szCs w:val="24"/>
        </w:rPr>
      </w:pPr>
    </w:p>
    <w:p w14:paraId="2DD9D649" w14:textId="77777777" w:rsidR="00F30863" w:rsidRDefault="00F30863">
      <w:pPr>
        <w:spacing w:after="0" w:line="240" w:lineRule="auto"/>
        <w:rPr>
          <w:rFonts w:ascii="Arial" w:hAnsi="Arial" w:cs="Arial"/>
          <w:sz w:val="24"/>
          <w:szCs w:val="24"/>
        </w:rPr>
      </w:pPr>
      <w:r>
        <w:rPr>
          <w:rFonts w:ascii="Arial" w:hAnsi="Arial" w:cs="Arial"/>
          <w:sz w:val="24"/>
          <w:szCs w:val="24"/>
        </w:rPr>
        <w:t>The HEIW Moving Forward Together AHP Roadshow will take place at the following locations:</w:t>
      </w:r>
    </w:p>
    <w:p w14:paraId="18FE8A9C" w14:textId="77777777" w:rsidR="00F30863" w:rsidRDefault="00F30863">
      <w:pPr>
        <w:spacing w:after="0" w:line="240" w:lineRule="auto"/>
        <w:rPr>
          <w:rFonts w:ascii="Arial" w:hAnsi="Arial" w:cs="Arial"/>
          <w:sz w:val="24"/>
          <w:szCs w:val="24"/>
        </w:rPr>
      </w:pPr>
    </w:p>
    <w:p w14:paraId="78183F36" w14:textId="77777777" w:rsidR="00F30863" w:rsidRDefault="00F30863">
      <w:pPr>
        <w:spacing w:after="0" w:line="240" w:lineRule="auto"/>
        <w:rPr>
          <w:rFonts w:ascii="Arial" w:hAnsi="Arial" w:cs="Arial"/>
          <w:sz w:val="24"/>
          <w:szCs w:val="24"/>
        </w:rPr>
      </w:pPr>
      <w:r>
        <w:rPr>
          <w:rFonts w:ascii="Arial" w:hAnsi="Arial" w:cs="Arial"/>
          <w:b/>
          <w:bCs/>
          <w:color w:val="085296"/>
          <w:sz w:val="24"/>
          <w:szCs w:val="24"/>
          <w:u w:val="single"/>
        </w:rPr>
        <w:t>16 May</w:t>
      </w:r>
      <w:r>
        <w:rPr>
          <w:rFonts w:ascii="Arial" w:hAnsi="Arial" w:cs="Arial"/>
          <w:sz w:val="24"/>
          <w:szCs w:val="24"/>
        </w:rPr>
        <w:t xml:space="preserve"> – Orbit Centre, Merthyr Tydfil</w:t>
      </w:r>
    </w:p>
    <w:p w14:paraId="553DF1D4" w14:textId="77777777" w:rsidR="00F30863" w:rsidRDefault="00F30863">
      <w:pPr>
        <w:spacing w:after="0" w:line="240" w:lineRule="auto"/>
        <w:rPr>
          <w:rFonts w:ascii="Arial" w:hAnsi="Arial" w:cs="Arial"/>
          <w:sz w:val="24"/>
          <w:szCs w:val="24"/>
        </w:rPr>
      </w:pPr>
      <w:r>
        <w:rPr>
          <w:rFonts w:ascii="Arial" w:hAnsi="Arial" w:cs="Arial"/>
          <w:b/>
          <w:bCs/>
          <w:color w:val="085296"/>
          <w:sz w:val="24"/>
          <w:szCs w:val="24"/>
          <w:u w:val="single"/>
        </w:rPr>
        <w:t>11 July</w:t>
      </w:r>
      <w:r>
        <w:rPr>
          <w:rFonts w:ascii="Arial" w:hAnsi="Arial" w:cs="Arial"/>
          <w:sz w:val="24"/>
          <w:szCs w:val="24"/>
        </w:rPr>
        <w:t xml:space="preserve"> – National Botanic Garden of Wales, nr Carmarthen</w:t>
      </w:r>
    </w:p>
    <w:p w14:paraId="44732B8E" w14:textId="77777777" w:rsidR="00F30863" w:rsidRDefault="00F30863">
      <w:pPr>
        <w:spacing w:after="0" w:line="240" w:lineRule="auto"/>
        <w:rPr>
          <w:rFonts w:ascii="Arial" w:hAnsi="Arial" w:cs="Arial"/>
          <w:sz w:val="24"/>
          <w:szCs w:val="24"/>
        </w:rPr>
      </w:pPr>
      <w:r>
        <w:rPr>
          <w:rFonts w:ascii="Arial" w:hAnsi="Arial" w:cs="Arial"/>
          <w:b/>
          <w:bCs/>
          <w:color w:val="085296"/>
          <w:sz w:val="24"/>
          <w:szCs w:val="24"/>
          <w:u w:val="single"/>
        </w:rPr>
        <w:t>3 October</w:t>
      </w:r>
      <w:r>
        <w:rPr>
          <w:rFonts w:ascii="Arial" w:hAnsi="Arial" w:cs="Arial"/>
          <w:sz w:val="24"/>
          <w:szCs w:val="24"/>
        </w:rPr>
        <w:t xml:space="preserve"> – Miskin Manor Hotel, Pontyclun</w:t>
      </w:r>
    </w:p>
    <w:p w14:paraId="115AC2C0" w14:textId="77777777" w:rsidR="00F30863" w:rsidRDefault="00F30863">
      <w:pPr>
        <w:widowControl/>
        <w:spacing w:after="0" w:line="240" w:lineRule="auto"/>
        <w:rPr>
          <w:rFonts w:ascii="Arial" w:hAnsi="Arial" w:cs="Arial"/>
          <w:sz w:val="24"/>
          <w:szCs w:val="24"/>
        </w:rPr>
      </w:pPr>
    </w:p>
    <w:p w14:paraId="61EE0342" w14:textId="4099AFEC" w:rsidR="00F30863" w:rsidRDefault="00F30863">
      <w:pPr>
        <w:spacing w:after="0" w:line="240" w:lineRule="auto"/>
        <w:rPr>
          <w:rFonts w:ascii="Arial" w:hAnsi="Arial" w:cs="Arial"/>
          <w:sz w:val="24"/>
          <w:szCs w:val="24"/>
        </w:rPr>
      </w:pPr>
      <w:r>
        <w:rPr>
          <w:rFonts w:ascii="Arial" w:hAnsi="Arial" w:cs="Arial"/>
          <w:sz w:val="24"/>
          <w:szCs w:val="24"/>
        </w:rPr>
        <w:t>All these events are now open for booking via Eventbrite. Click on the date to access the booking page any queries please contact:</w:t>
      </w:r>
      <w:r w:rsidR="0046009E">
        <w:rPr>
          <w:rFonts w:ascii="Arial" w:hAnsi="Arial" w:cs="Arial"/>
          <w:sz w:val="24"/>
          <w:szCs w:val="24"/>
        </w:rPr>
        <w:t xml:space="preserve"> </w:t>
      </w:r>
      <w:r>
        <w:rPr>
          <w:rFonts w:ascii="Arial" w:hAnsi="Arial" w:cs="Arial"/>
          <w:color w:val="0000FF"/>
          <w:sz w:val="24"/>
          <w:szCs w:val="24"/>
          <w:u w:val="single"/>
        </w:rPr>
        <w:t>HEIW.AlliedHealthProfessions@wales.nhs.uk</w:t>
      </w:r>
      <w:r>
        <w:rPr>
          <w:rFonts w:ascii="Arial" w:hAnsi="Arial" w:cs="Arial"/>
          <w:color w:val="44546A"/>
          <w:sz w:val="24"/>
          <w:szCs w:val="24"/>
        </w:rPr>
        <w:t xml:space="preserve"> </w:t>
      </w:r>
    </w:p>
    <w:p w14:paraId="02FFEE12" w14:textId="77777777" w:rsidR="00F30863" w:rsidRDefault="00F30863">
      <w:pPr>
        <w:spacing w:after="0" w:line="240" w:lineRule="auto"/>
        <w:rPr>
          <w:rFonts w:ascii="Arial" w:hAnsi="Arial" w:cs="Arial"/>
          <w:sz w:val="24"/>
          <w:szCs w:val="24"/>
        </w:rPr>
      </w:pPr>
      <w:r>
        <w:rPr>
          <w:rFonts w:ascii="Arial" w:hAnsi="Arial" w:cs="Arial"/>
          <w:sz w:val="24"/>
          <w:szCs w:val="24"/>
        </w:rPr>
        <w:t xml:space="preserve"> </w:t>
      </w:r>
    </w:p>
    <w:p w14:paraId="2F5CDC04" w14:textId="6EBC1734" w:rsidR="00F30863" w:rsidRDefault="00F30863">
      <w:pPr>
        <w:widowControl/>
        <w:spacing w:after="0" w:line="240" w:lineRule="auto"/>
      </w:pPr>
    </w:p>
    <w:p w14:paraId="40D31070" w14:textId="7C2A7DEA" w:rsidR="00B90EC2" w:rsidRDefault="00B90EC2">
      <w:pPr>
        <w:widowControl/>
        <w:spacing w:after="0" w:line="240" w:lineRule="auto"/>
      </w:pPr>
    </w:p>
    <w:p w14:paraId="052D6310" w14:textId="77777777" w:rsidR="00B90EC2" w:rsidRDefault="00B90EC2">
      <w:pPr>
        <w:widowControl/>
        <w:spacing w:after="0" w:line="240" w:lineRule="auto"/>
      </w:pPr>
    </w:p>
    <w:p w14:paraId="18715721" w14:textId="77777777" w:rsidR="00F30863" w:rsidRDefault="00F30863">
      <w:pPr>
        <w:spacing w:line="240" w:lineRule="auto"/>
        <w:rPr>
          <w:rFonts w:ascii="Arial" w:hAnsi="Arial" w:cs="Arial"/>
          <w:b/>
          <w:bCs/>
          <w:color w:val="auto"/>
          <w:sz w:val="28"/>
          <w:szCs w:val="28"/>
        </w:rPr>
      </w:pPr>
      <w:r>
        <w:rPr>
          <w:rFonts w:ascii="Arial" w:hAnsi="Arial" w:cs="Arial"/>
          <w:b/>
          <w:bCs/>
          <w:color w:val="auto"/>
          <w:sz w:val="28"/>
          <w:szCs w:val="28"/>
        </w:rPr>
        <w:lastRenderedPageBreak/>
        <w:t>NHS 111</w:t>
      </w:r>
    </w:p>
    <w:p w14:paraId="4F285704" w14:textId="7DDD4662" w:rsidR="00F30863" w:rsidRDefault="00F30863">
      <w:pPr>
        <w:spacing w:line="240" w:lineRule="auto"/>
        <w:rPr>
          <w:rFonts w:ascii="Arial" w:hAnsi="Arial" w:cs="Arial"/>
          <w:color w:val="auto"/>
          <w:sz w:val="24"/>
          <w:szCs w:val="24"/>
        </w:rPr>
      </w:pPr>
      <w:r>
        <w:rPr>
          <w:rFonts w:ascii="Arial" w:hAnsi="Arial" w:cs="Arial"/>
          <w:color w:val="auto"/>
          <w:sz w:val="24"/>
          <w:szCs w:val="24"/>
        </w:rPr>
        <w:t xml:space="preserve">As part of the </w:t>
      </w:r>
      <w:hyperlink r:id="rId7" w:history="1">
        <w:r w:rsidR="00B90EC2">
          <w:rPr>
            <w:rStyle w:val="Hyperlink"/>
            <w:rFonts w:ascii="Arial" w:hAnsi="Arial" w:cs="Arial"/>
            <w:sz w:val="24"/>
            <w:szCs w:val="24"/>
          </w:rPr>
          <w:t>Six Goals for Urgent and Emergency Care Programme</w:t>
        </w:r>
      </w:hyperlink>
      <w:r w:rsidR="00B90EC2">
        <w:rPr>
          <w:rFonts w:ascii="Arial" w:hAnsi="Arial" w:cs="Arial"/>
          <w:color w:val="085296"/>
          <w:sz w:val="24"/>
          <w:szCs w:val="24"/>
          <w:u w:val="single"/>
        </w:rPr>
        <w:t xml:space="preserve">, </w:t>
      </w:r>
      <w:r>
        <w:rPr>
          <w:rFonts w:ascii="Arial" w:hAnsi="Arial" w:cs="Arial"/>
          <w:color w:val="auto"/>
          <w:sz w:val="24"/>
          <w:szCs w:val="24"/>
        </w:rPr>
        <w:t xml:space="preserve">the second phase of the NHS 111 Wales campaign launched on </w:t>
      </w:r>
      <w:r>
        <w:rPr>
          <w:rFonts w:ascii="Arial" w:hAnsi="Arial" w:cs="Arial"/>
          <w:sz w:val="24"/>
          <w:szCs w:val="24"/>
        </w:rPr>
        <w:t>Tuesday 28 February 2023.</w:t>
      </w:r>
      <w:r>
        <w:rPr>
          <w:rFonts w:ascii="Arial" w:hAnsi="Arial" w:cs="Arial"/>
          <w:color w:val="auto"/>
          <w:sz w:val="24"/>
          <w:szCs w:val="24"/>
        </w:rPr>
        <w:t>Sponsored by Goal 2, “</w:t>
      </w:r>
      <w:r>
        <w:rPr>
          <w:rFonts w:ascii="Arial" w:hAnsi="Arial" w:cs="Arial"/>
          <w:i/>
          <w:iCs/>
          <w:color w:val="auto"/>
          <w:sz w:val="24"/>
          <w:szCs w:val="24"/>
        </w:rPr>
        <w:t>Signposting people with urgent care needs to the right place, first time</w:t>
      </w:r>
      <w:r>
        <w:rPr>
          <w:rFonts w:ascii="Arial" w:hAnsi="Arial" w:cs="Arial"/>
          <w:color w:val="auto"/>
          <w:sz w:val="24"/>
          <w:szCs w:val="24"/>
        </w:rPr>
        <w:t>”, the national campaign aims to increase awareness, understanding and trust in NHS 111 Wales, and help patients with urgent care needs to get the right care, in the right place, first time.</w:t>
      </w:r>
    </w:p>
    <w:p w14:paraId="599F1FF9" w14:textId="48CFD8B5" w:rsidR="00F30863" w:rsidRDefault="00F30863">
      <w:pPr>
        <w:spacing w:line="240" w:lineRule="auto"/>
        <w:rPr>
          <w:rFonts w:ascii="Arial" w:hAnsi="Arial" w:cs="Arial"/>
          <w:color w:val="auto"/>
          <w:sz w:val="24"/>
          <w:szCs w:val="24"/>
        </w:rPr>
      </w:pPr>
      <w:r>
        <w:rPr>
          <w:rFonts w:ascii="Arial" w:hAnsi="Arial" w:cs="Arial"/>
          <w:color w:val="auto"/>
          <w:sz w:val="24"/>
          <w:szCs w:val="24"/>
        </w:rPr>
        <w:t xml:space="preserve">Phase two begins with a new TV ad airing on ITV, S4C and Video on Demand (ITVX, Sky, All4). The second phase of the campaign includes a digital radio advert, social media (organic and paid), and influencer activity. </w:t>
      </w:r>
      <w:hyperlink r:id="rId8" w:history="1">
        <w:r w:rsidR="00913C11">
          <w:rPr>
            <w:rStyle w:val="Hyperlink"/>
            <w:rFonts w:ascii="Arial" w:hAnsi="Arial" w:cs="Arial"/>
            <w:color w:val="0000FF"/>
            <w:sz w:val="24"/>
            <w:szCs w:val="24"/>
          </w:rPr>
          <w:t>You can also access the toolkit and all assets here.</w:t>
        </w:r>
      </w:hyperlink>
    </w:p>
    <w:p w14:paraId="2F9E0AEB" w14:textId="393E0367" w:rsidR="00F30863" w:rsidRDefault="00B90EC2">
      <w:pPr>
        <w:overflowPunct/>
        <w:spacing w:after="0" w:line="240" w:lineRule="auto"/>
        <w:rPr>
          <w:color w:val="auto"/>
          <w:kern w:val="0"/>
          <w:sz w:val="24"/>
          <w:szCs w:val="24"/>
        </w:rPr>
        <w:sectPr w:rsidR="00F30863">
          <w:type w:val="continuous"/>
          <w:pgSz w:w="12240" w:h="15840"/>
          <w:pgMar w:top="1440" w:right="1440" w:bottom="1440" w:left="1440" w:header="720" w:footer="720" w:gutter="0"/>
          <w:cols w:space="720"/>
          <w:noEndnote/>
        </w:sectPr>
      </w:pPr>
      <w:r>
        <w:rPr>
          <w:rFonts w:ascii="Arial" w:hAnsi="Arial" w:cs="Arial"/>
          <w:b/>
          <w:bCs/>
          <w:caps/>
          <w:color w:val="063D71"/>
          <w:sz w:val="36"/>
          <w:szCs w:val="36"/>
          <w:lang w:val="en-US"/>
        </w:rPr>
        <w:br/>
      </w:r>
    </w:p>
    <w:p w14:paraId="5D15B203" w14:textId="77777777" w:rsidR="00F30863" w:rsidRDefault="00F30863">
      <w:pPr>
        <w:rPr>
          <w:rFonts w:ascii="Arial" w:hAnsi="Arial" w:cs="Arial"/>
          <w:b/>
          <w:bCs/>
          <w:caps/>
          <w:color w:val="063D71"/>
          <w:sz w:val="36"/>
          <w:szCs w:val="36"/>
          <w:lang w:val="en-US"/>
        </w:rPr>
      </w:pPr>
      <w:r>
        <w:rPr>
          <w:rFonts w:ascii="Arial" w:hAnsi="Arial" w:cs="Arial"/>
          <w:b/>
          <w:bCs/>
          <w:caps/>
          <w:color w:val="063D71"/>
          <w:sz w:val="36"/>
          <w:szCs w:val="36"/>
          <w:lang w:val="en-US"/>
        </w:rPr>
        <w:t>Coming next month</w:t>
      </w:r>
    </w:p>
    <w:p w14:paraId="2458E86A" w14:textId="5479DB28" w:rsidR="00F30863" w:rsidRPr="00B90EC2" w:rsidRDefault="00F30863" w:rsidP="00B90EC2">
      <w:pPr>
        <w:spacing w:after="0" w:line="256" w:lineRule="auto"/>
        <w:jc w:val="both"/>
        <w:rPr>
          <w:rFonts w:ascii="Arial" w:hAnsi="Arial" w:cs="Arial"/>
          <w:b/>
          <w:bCs/>
          <w:sz w:val="24"/>
          <w:szCs w:val="24"/>
        </w:rPr>
      </w:pPr>
      <w:r w:rsidRPr="00B90EC2">
        <w:rPr>
          <w:rFonts w:ascii="Arial" w:hAnsi="Arial" w:cs="Arial"/>
          <w:b/>
          <w:bCs/>
          <w:sz w:val="24"/>
          <w:szCs w:val="24"/>
        </w:rPr>
        <w:t xml:space="preserve">The All-Wales National Framework for the UPCC Model </w:t>
      </w:r>
      <w:r w:rsidRPr="00B90EC2">
        <w:rPr>
          <w:rFonts w:ascii="Arial" w:hAnsi="Arial" w:cs="Arial"/>
          <w:sz w:val="24"/>
          <w:szCs w:val="24"/>
        </w:rPr>
        <w:t>(principles and components) to describe ‘</w:t>
      </w:r>
      <w:r w:rsidRPr="00B90EC2">
        <w:rPr>
          <w:rFonts w:ascii="Arial" w:hAnsi="Arial" w:cs="Arial"/>
          <w:i/>
          <w:iCs/>
          <w:sz w:val="24"/>
          <w:szCs w:val="24"/>
        </w:rPr>
        <w:t xml:space="preserve">what good looks’ </w:t>
      </w:r>
      <w:r w:rsidRPr="00B90EC2">
        <w:rPr>
          <w:rFonts w:ascii="Arial" w:hAnsi="Arial" w:cs="Arial"/>
          <w:sz w:val="24"/>
          <w:szCs w:val="24"/>
        </w:rPr>
        <w:t xml:space="preserve">will be published in the </w:t>
      </w:r>
      <w:hyperlink r:id="rId9" w:history="1">
        <w:r w:rsidR="00913C11" w:rsidRPr="00913C11">
          <w:rPr>
            <w:rStyle w:val="Hyperlink"/>
            <w:rFonts w:ascii="Arial" w:hAnsi="Arial" w:cs="Arial"/>
            <w:sz w:val="24"/>
            <w:szCs w:val="24"/>
          </w:rPr>
          <w:t>toolkit</w:t>
        </w:r>
      </w:hyperlink>
      <w:r w:rsidR="00913C11" w:rsidRPr="00913C11">
        <w:rPr>
          <w:rFonts w:ascii="Arial" w:hAnsi="Arial" w:cs="Arial"/>
          <w:color w:val="085296"/>
          <w:sz w:val="24"/>
          <w:szCs w:val="24"/>
          <w:u w:val="single"/>
        </w:rPr>
        <w:t>.</w:t>
      </w:r>
    </w:p>
    <w:p w14:paraId="01D8E1E2" w14:textId="77777777" w:rsidR="00F30863" w:rsidRDefault="00F30863">
      <w:pPr>
        <w:pStyle w:val="ListParagraph"/>
        <w:widowControl/>
        <w:spacing w:line="240" w:lineRule="auto"/>
        <w:ind w:left="360" w:hanging="360"/>
        <w:jc w:val="both"/>
        <w:rPr>
          <w:i/>
          <w:iCs/>
        </w:rPr>
      </w:pPr>
    </w:p>
    <w:p w14:paraId="785E577E" w14:textId="77777777" w:rsidR="00F30863" w:rsidRDefault="00F30863" w:rsidP="00B90EC2">
      <w:pPr>
        <w:spacing w:after="0" w:line="240" w:lineRule="auto"/>
        <w:jc w:val="both"/>
        <w:rPr>
          <w:rFonts w:ascii="Arial" w:hAnsi="Arial" w:cs="Arial"/>
          <w:sz w:val="24"/>
          <w:szCs w:val="24"/>
        </w:rPr>
      </w:pPr>
      <w:r>
        <w:rPr>
          <w:rFonts w:ascii="Arial" w:hAnsi="Arial" w:cs="Arial"/>
          <w:b/>
          <w:bCs/>
          <w:sz w:val="24"/>
          <w:szCs w:val="24"/>
        </w:rPr>
        <w:t xml:space="preserve">Community Nursing Vision and Framework </w:t>
      </w:r>
      <w:r>
        <w:rPr>
          <w:rFonts w:ascii="Arial" w:hAnsi="Arial" w:cs="Arial"/>
          <w:sz w:val="24"/>
          <w:szCs w:val="24"/>
        </w:rPr>
        <w:t xml:space="preserve">Workshop dates look out for the registration link.  </w:t>
      </w:r>
    </w:p>
    <w:p w14:paraId="564F660D" w14:textId="77777777" w:rsidR="00F30863" w:rsidRDefault="00F30863">
      <w:pPr>
        <w:spacing w:after="0" w:line="240" w:lineRule="auto"/>
        <w:ind w:left="360" w:hanging="360"/>
        <w:jc w:val="both"/>
        <w:rPr>
          <w:rFonts w:ascii="Arial" w:hAnsi="Arial" w:cs="Arial"/>
          <w:sz w:val="24"/>
          <w:szCs w:val="24"/>
        </w:rPr>
      </w:pPr>
    </w:p>
    <w:p w14:paraId="3F0AD312" w14:textId="067019CE" w:rsidR="00F30863" w:rsidRDefault="00F30863">
      <w:pPr>
        <w:widowControl/>
        <w:spacing w:after="0" w:line="278" w:lineRule="auto"/>
        <w:rPr>
          <w:color w:val="auto"/>
          <w:kern w:val="0"/>
          <w:sz w:val="24"/>
          <w:szCs w:val="24"/>
        </w:rPr>
      </w:pPr>
      <w:r>
        <w:rPr>
          <w:rFonts w:ascii="Arial" w:hAnsi="Arial" w:cs="Arial"/>
          <w:sz w:val="24"/>
          <w:szCs w:val="24"/>
        </w:rPr>
        <w:t xml:space="preserve">The Strategic Programme in partnership with HEIW will be commencing a </w:t>
      </w:r>
      <w:r>
        <w:rPr>
          <w:rFonts w:ascii="Arial" w:hAnsi="Arial" w:cs="Arial"/>
          <w:b/>
          <w:bCs/>
          <w:sz w:val="24"/>
          <w:szCs w:val="24"/>
        </w:rPr>
        <w:t>programme of engagement across Wales to support the development of a Strategic Workforce Plan for Primary Care In Wales.</w:t>
      </w:r>
      <w:r w:rsidR="00B90EC2">
        <w:rPr>
          <w:rFonts w:ascii="Arial" w:hAnsi="Arial" w:cs="Arial"/>
          <w:b/>
          <w:bCs/>
          <w:sz w:val="24"/>
          <w:szCs w:val="24"/>
        </w:rPr>
        <w:t xml:space="preserve"> </w:t>
      </w:r>
      <w:r>
        <w:rPr>
          <w:rFonts w:ascii="Arial" w:hAnsi="Arial" w:cs="Arial"/>
          <w:sz w:val="24"/>
          <w:szCs w:val="24"/>
        </w:rPr>
        <w:t>Engagement will take a variety of forms including Health Board level workshops, a national workshop on 18</w:t>
      </w:r>
      <w:r>
        <w:rPr>
          <w:rFonts w:ascii="Arial" w:hAnsi="Arial" w:cs="Arial"/>
          <w:sz w:val="24"/>
          <w:szCs w:val="24"/>
          <w:vertAlign w:val="superscript"/>
        </w:rPr>
        <w:t>th</w:t>
      </w:r>
      <w:r>
        <w:rPr>
          <w:rFonts w:ascii="Arial" w:hAnsi="Arial" w:cs="Arial"/>
          <w:sz w:val="24"/>
          <w:szCs w:val="24"/>
        </w:rPr>
        <w:t xml:space="preserve"> July, an online submission forms and discussions in a variety of partnership </w:t>
      </w:r>
      <w:r w:rsidR="00B90EC2">
        <w:rPr>
          <w:rFonts w:ascii="Arial" w:hAnsi="Arial" w:cs="Arial"/>
          <w:sz w:val="24"/>
          <w:szCs w:val="24"/>
        </w:rPr>
        <w:t>forums. Look</w:t>
      </w:r>
      <w:r>
        <w:rPr>
          <w:rFonts w:ascii="Arial" w:hAnsi="Arial" w:cs="Arial"/>
          <w:sz w:val="24"/>
          <w:szCs w:val="24"/>
        </w:rPr>
        <w:t xml:space="preserve"> out for the links to the engagement in next month’s newsletter.</w:t>
      </w:r>
    </w:p>
    <w:p w14:paraId="670EF0E2" w14:textId="77777777" w:rsidR="00F30863" w:rsidRDefault="00F30863">
      <w:pPr>
        <w:overflowPunct/>
        <w:spacing w:after="0" w:line="240" w:lineRule="auto"/>
        <w:rPr>
          <w:color w:val="auto"/>
          <w:kern w:val="0"/>
          <w:sz w:val="24"/>
          <w:szCs w:val="24"/>
        </w:rPr>
      </w:pPr>
    </w:p>
    <w:p w14:paraId="1D5024EB" w14:textId="159A99E7" w:rsidR="00B90EC2" w:rsidRDefault="00B90EC2">
      <w:pPr>
        <w:overflowPunct/>
        <w:spacing w:after="0" w:line="240" w:lineRule="auto"/>
        <w:rPr>
          <w:color w:val="auto"/>
          <w:kern w:val="0"/>
          <w:sz w:val="24"/>
          <w:szCs w:val="24"/>
        </w:rPr>
        <w:sectPr w:rsidR="00B90EC2">
          <w:type w:val="continuous"/>
          <w:pgSz w:w="12240" w:h="15840"/>
          <w:pgMar w:top="1440" w:right="1440" w:bottom="1440" w:left="1440" w:header="720" w:footer="720" w:gutter="0"/>
          <w:cols w:space="720"/>
          <w:noEndnote/>
        </w:sectPr>
      </w:pPr>
    </w:p>
    <w:p w14:paraId="26A51ADF" w14:textId="77777777" w:rsidR="00F30863" w:rsidRDefault="00F30863">
      <w:pPr>
        <w:jc w:val="both"/>
        <w:rPr>
          <w:rFonts w:ascii="Arial" w:hAnsi="Arial" w:cs="Arial"/>
          <w:b/>
          <w:bCs/>
          <w:caps/>
          <w:color w:val="04294B"/>
          <w:sz w:val="48"/>
          <w:szCs w:val="48"/>
          <w:lang w:val="en-US"/>
        </w:rPr>
      </w:pPr>
      <w:r>
        <w:rPr>
          <w:rFonts w:ascii="Arial" w:hAnsi="Arial" w:cs="Arial"/>
          <w:b/>
          <w:bCs/>
          <w:caps/>
          <w:color w:val="04294B"/>
          <w:sz w:val="48"/>
          <w:szCs w:val="48"/>
          <w:lang w:val="en-US"/>
        </w:rPr>
        <w:t>News</w:t>
      </w:r>
    </w:p>
    <w:p w14:paraId="652CBEA6" w14:textId="22012518" w:rsidR="00F30863" w:rsidRDefault="00F30863" w:rsidP="00B90EC2">
      <w:pPr>
        <w:spacing w:after="0" w:line="256" w:lineRule="auto"/>
        <w:rPr>
          <w:rFonts w:ascii="Arial" w:hAnsi="Arial" w:cs="Arial"/>
          <w:b/>
          <w:bCs/>
          <w:sz w:val="24"/>
          <w:szCs w:val="24"/>
        </w:rPr>
      </w:pPr>
      <w:r w:rsidRPr="00913C11">
        <w:rPr>
          <w:rFonts w:ascii="Arial" w:hAnsi="Arial" w:cs="Arial"/>
          <w:sz w:val="24"/>
          <w:szCs w:val="24"/>
        </w:rPr>
        <w:t>The</w:t>
      </w:r>
      <w:r>
        <w:rPr>
          <w:rFonts w:ascii="Arial" w:hAnsi="Arial" w:cs="Arial"/>
          <w:b/>
          <w:bCs/>
          <w:sz w:val="24"/>
          <w:szCs w:val="24"/>
        </w:rPr>
        <w:t xml:space="preserve"> </w:t>
      </w:r>
      <w:hyperlink r:id="rId10" w:history="1">
        <w:r w:rsidR="00913C11">
          <w:rPr>
            <w:rStyle w:val="Hyperlink"/>
            <w:rFonts w:ascii="Arial" w:hAnsi="Arial" w:cs="Arial"/>
            <w:sz w:val="24"/>
            <w:szCs w:val="24"/>
          </w:rPr>
          <w:t>Community Infrastructure</w:t>
        </w:r>
      </w:hyperlink>
      <w:r w:rsidR="00913C11">
        <w:t xml:space="preserve"> </w:t>
      </w:r>
      <w:r w:rsidRPr="00B90EC2">
        <w:rPr>
          <w:rFonts w:ascii="Arial" w:hAnsi="Arial" w:cs="Arial"/>
          <w:sz w:val="24"/>
          <w:szCs w:val="24"/>
        </w:rPr>
        <w:t>team ran a ‘Virtual Wards’ (Enhanced Community Care)</w:t>
      </w:r>
      <w:r w:rsidR="00B90EC2" w:rsidRPr="00B90EC2">
        <w:rPr>
          <w:rFonts w:ascii="Arial" w:hAnsi="Arial" w:cs="Arial"/>
          <w:sz w:val="24"/>
          <w:szCs w:val="24"/>
        </w:rPr>
        <w:t xml:space="preserve"> </w:t>
      </w:r>
      <w:r w:rsidRPr="00B90EC2">
        <w:rPr>
          <w:rFonts w:ascii="Arial" w:hAnsi="Arial" w:cs="Arial"/>
          <w:sz w:val="24"/>
          <w:szCs w:val="24"/>
        </w:rPr>
        <w:t xml:space="preserve">workshop on 8 February 2023; with over 170 people attending. Once translated the briefing document will be uploaded to the </w:t>
      </w:r>
      <w:hyperlink r:id="rId11" w:history="1">
        <w:r w:rsidR="00913C11">
          <w:rPr>
            <w:rStyle w:val="Hyperlink"/>
            <w:rFonts w:ascii="Arial" w:hAnsi="Arial" w:cs="Arial"/>
            <w:sz w:val="24"/>
            <w:szCs w:val="24"/>
          </w:rPr>
          <w:t>CI Toolkit</w:t>
        </w:r>
      </w:hyperlink>
      <w:r w:rsidRPr="00B90EC2">
        <w:rPr>
          <w:rFonts w:ascii="Arial" w:hAnsi="Arial" w:cs="Arial"/>
          <w:sz w:val="24"/>
          <w:szCs w:val="24"/>
        </w:rPr>
        <w:t xml:space="preserve">. Also shared with attendees was a write up of the session and next steps. If you are interested in understanding more about this work please email: </w:t>
      </w:r>
      <w:r w:rsidRPr="00B90EC2">
        <w:rPr>
          <w:rFonts w:ascii="Arial" w:hAnsi="Arial" w:cs="Arial"/>
          <w:color w:val="085296"/>
          <w:sz w:val="24"/>
          <w:szCs w:val="24"/>
          <w:u w:val="single"/>
        </w:rPr>
        <w:t>sppc@wales.nhs.uk</w:t>
      </w:r>
      <w:r w:rsidRPr="00B90EC2">
        <w:rPr>
          <w:rFonts w:ascii="Arial" w:hAnsi="Arial" w:cs="Arial"/>
          <w:sz w:val="24"/>
          <w:szCs w:val="24"/>
        </w:rPr>
        <w:t xml:space="preserve"> </w:t>
      </w:r>
    </w:p>
    <w:p w14:paraId="009AC8FD" w14:textId="77777777" w:rsidR="00F30863" w:rsidRDefault="00F30863">
      <w:pPr>
        <w:spacing w:after="0" w:line="256" w:lineRule="auto"/>
        <w:ind w:left="360" w:hanging="360"/>
        <w:rPr>
          <w:rFonts w:ascii="Arial" w:hAnsi="Arial" w:cs="Arial"/>
          <w:b/>
          <w:bCs/>
          <w:sz w:val="24"/>
          <w:szCs w:val="24"/>
        </w:rPr>
      </w:pPr>
      <w:r>
        <w:rPr>
          <w:rFonts w:ascii="Arial" w:hAnsi="Arial" w:cs="Arial"/>
          <w:b/>
          <w:bCs/>
          <w:sz w:val="24"/>
          <w:szCs w:val="24"/>
        </w:rPr>
        <w:t xml:space="preserve"> </w:t>
      </w:r>
    </w:p>
    <w:p w14:paraId="00F521BD" w14:textId="3DCA2F12" w:rsidR="00F30863" w:rsidRDefault="00F30863" w:rsidP="00B90EC2">
      <w:pPr>
        <w:spacing w:after="0" w:line="240" w:lineRule="auto"/>
        <w:rPr>
          <w:rFonts w:ascii="Arial" w:hAnsi="Arial" w:cs="Arial"/>
          <w:sz w:val="24"/>
          <w:szCs w:val="24"/>
        </w:rPr>
      </w:pPr>
      <w:r>
        <w:rPr>
          <w:rFonts w:ascii="Arial" w:hAnsi="Arial" w:cs="Arial"/>
          <w:sz w:val="24"/>
          <w:szCs w:val="24"/>
        </w:rPr>
        <w:t xml:space="preserve">The consultation on the </w:t>
      </w:r>
      <w:r>
        <w:rPr>
          <w:rFonts w:ascii="Arial" w:hAnsi="Arial" w:cs="Arial"/>
          <w:b/>
          <w:bCs/>
          <w:sz w:val="24"/>
          <w:szCs w:val="24"/>
        </w:rPr>
        <w:t xml:space="preserve">competence framework for Social Prescribing </w:t>
      </w:r>
      <w:r>
        <w:rPr>
          <w:rFonts w:ascii="Arial" w:hAnsi="Arial" w:cs="Arial"/>
          <w:sz w:val="24"/>
          <w:szCs w:val="24"/>
        </w:rPr>
        <w:t>in Wales has now gone live. For further information on how to access the documents and respond to the consultation, please visit:</w:t>
      </w:r>
      <w:r w:rsidR="00B90EC2">
        <w:rPr>
          <w:rFonts w:ascii="Arial" w:hAnsi="Arial" w:cs="Arial"/>
          <w:sz w:val="24"/>
          <w:szCs w:val="24"/>
        </w:rPr>
        <w:t xml:space="preserve"> </w:t>
      </w:r>
      <w:hyperlink r:id="rId12" w:history="1">
        <w:r w:rsidR="00913C11">
          <w:rPr>
            <w:rStyle w:val="Hyperlink"/>
            <w:rFonts w:ascii="Arial" w:hAnsi="Arial" w:cs="Arial"/>
            <w:sz w:val="24"/>
            <w:szCs w:val="24"/>
          </w:rPr>
          <w:t>Competences for Social Prescribing Practitioners in Wales | Royal College of Psychiatrists (rcpsych.ac.uk)</w:t>
        </w:r>
      </w:hyperlink>
      <w:r w:rsidR="00913C11">
        <w:rPr>
          <w:rFonts w:ascii="Arial" w:hAnsi="Arial" w:cs="Arial"/>
          <w:color w:val="085296"/>
          <w:sz w:val="24"/>
          <w:szCs w:val="24"/>
          <w:u w:val="single"/>
        </w:rPr>
        <w:t>.</w:t>
      </w:r>
      <w:r>
        <w:rPr>
          <w:rFonts w:ascii="Arial" w:hAnsi="Arial" w:cs="Arial"/>
          <w:sz w:val="24"/>
          <w:szCs w:val="24"/>
        </w:rPr>
        <w:t xml:space="preserve"> Please do share the link amongst your </w:t>
      </w:r>
      <w:r w:rsidR="00B90EC2">
        <w:rPr>
          <w:rFonts w:ascii="Arial" w:hAnsi="Arial" w:cs="Arial"/>
          <w:sz w:val="24"/>
          <w:szCs w:val="24"/>
        </w:rPr>
        <w:t>networks. The</w:t>
      </w:r>
      <w:r>
        <w:rPr>
          <w:rFonts w:ascii="Arial" w:hAnsi="Arial" w:cs="Arial"/>
          <w:sz w:val="24"/>
          <w:szCs w:val="24"/>
        </w:rPr>
        <w:t xml:space="preserve"> consultation deadline is </w:t>
      </w:r>
      <w:r>
        <w:rPr>
          <w:rFonts w:ascii="Arial" w:hAnsi="Arial" w:cs="Arial"/>
          <w:b/>
          <w:bCs/>
          <w:sz w:val="24"/>
          <w:szCs w:val="24"/>
        </w:rPr>
        <w:t>Friday 24</w:t>
      </w:r>
      <w:r>
        <w:rPr>
          <w:rFonts w:ascii="Arial" w:hAnsi="Arial" w:cs="Arial"/>
          <w:b/>
          <w:bCs/>
          <w:sz w:val="24"/>
          <w:szCs w:val="24"/>
          <w:vertAlign w:val="superscript"/>
        </w:rPr>
        <w:t>th</w:t>
      </w:r>
      <w:r>
        <w:rPr>
          <w:rFonts w:ascii="Arial" w:hAnsi="Arial" w:cs="Arial"/>
          <w:b/>
          <w:bCs/>
          <w:sz w:val="24"/>
          <w:szCs w:val="24"/>
        </w:rPr>
        <w:t xml:space="preserve"> March.</w:t>
      </w:r>
    </w:p>
    <w:p w14:paraId="571C035C" w14:textId="0A50A0A0" w:rsidR="00F30863" w:rsidRDefault="00F30863">
      <w:pPr>
        <w:spacing w:after="0" w:line="240" w:lineRule="auto"/>
        <w:ind w:left="360" w:hanging="360"/>
        <w:rPr>
          <w:rFonts w:ascii="Arial" w:hAnsi="Arial" w:cs="Arial"/>
          <w:sz w:val="24"/>
          <w:szCs w:val="24"/>
        </w:rPr>
      </w:pPr>
    </w:p>
    <w:p w14:paraId="522EBEFD" w14:textId="77777777" w:rsidR="00B90EC2" w:rsidRDefault="00B90EC2">
      <w:pPr>
        <w:spacing w:after="0" w:line="240" w:lineRule="auto"/>
        <w:ind w:left="360" w:hanging="360"/>
        <w:rPr>
          <w:rFonts w:ascii="Arial" w:hAnsi="Arial" w:cs="Arial"/>
          <w:sz w:val="24"/>
          <w:szCs w:val="24"/>
        </w:rPr>
      </w:pPr>
    </w:p>
    <w:p w14:paraId="68B9C6FF" w14:textId="4BDD872F" w:rsidR="00F30863" w:rsidRDefault="00F30863">
      <w:pPr>
        <w:spacing w:after="280" w:line="240" w:lineRule="auto"/>
        <w:rPr>
          <w:rFonts w:ascii="Arial" w:hAnsi="Arial" w:cs="Arial"/>
          <w:sz w:val="24"/>
          <w:szCs w:val="24"/>
        </w:rPr>
      </w:pPr>
      <w:r>
        <w:rPr>
          <w:rFonts w:ascii="Arial" w:hAnsi="Arial" w:cs="Arial"/>
          <w:sz w:val="24"/>
          <w:szCs w:val="24"/>
        </w:rPr>
        <w:lastRenderedPageBreak/>
        <w:t xml:space="preserve">The </w:t>
      </w:r>
      <w:r>
        <w:rPr>
          <w:rFonts w:ascii="Arial" w:hAnsi="Arial" w:cs="Arial"/>
          <w:b/>
          <w:bCs/>
          <w:sz w:val="24"/>
          <w:szCs w:val="24"/>
        </w:rPr>
        <w:t xml:space="preserve">Greener Primary Care Wales Framework and Award Scheme </w:t>
      </w:r>
      <w:r>
        <w:rPr>
          <w:rFonts w:ascii="Arial" w:hAnsi="Arial" w:cs="Arial"/>
          <w:sz w:val="24"/>
          <w:szCs w:val="24"/>
        </w:rPr>
        <w:t>will be relaunching for 2023 on 20</w:t>
      </w:r>
      <w:r>
        <w:rPr>
          <w:rFonts w:ascii="Arial" w:hAnsi="Arial" w:cs="Arial"/>
          <w:sz w:val="24"/>
          <w:szCs w:val="24"/>
          <w:vertAlign w:val="superscript"/>
        </w:rPr>
        <w:t>th</w:t>
      </w:r>
      <w:r>
        <w:rPr>
          <w:rFonts w:ascii="Arial" w:hAnsi="Arial" w:cs="Arial"/>
          <w:sz w:val="24"/>
          <w:szCs w:val="24"/>
        </w:rPr>
        <w:t xml:space="preserve"> March. To find out more head to our </w:t>
      </w:r>
      <w:hyperlink r:id="rId13" w:history="1">
        <w:r w:rsidR="00913C11">
          <w:rPr>
            <w:rStyle w:val="Hyperlink"/>
            <w:rFonts w:ascii="Arial" w:hAnsi="Arial" w:cs="Arial"/>
            <w:sz w:val="24"/>
            <w:szCs w:val="24"/>
          </w:rPr>
          <w:t>website</w:t>
        </w:r>
      </w:hyperlink>
      <w:r w:rsidR="00913C11">
        <w:rPr>
          <w:rFonts w:ascii="Arial" w:hAnsi="Arial" w:cs="Arial"/>
          <w:color w:val="085296"/>
          <w:sz w:val="24"/>
          <w:szCs w:val="24"/>
          <w:u w:val="single"/>
        </w:rPr>
        <w:t xml:space="preserve"> </w:t>
      </w:r>
      <w:r>
        <w:rPr>
          <w:rFonts w:ascii="Arial" w:hAnsi="Arial" w:cs="Arial"/>
          <w:sz w:val="24"/>
          <w:szCs w:val="24"/>
        </w:rPr>
        <w:t>and watch this short</w:t>
      </w:r>
      <w:r w:rsidR="00913C11">
        <w:rPr>
          <w:rFonts w:ascii="Arial" w:hAnsi="Arial" w:cs="Arial"/>
          <w:sz w:val="24"/>
          <w:szCs w:val="24"/>
        </w:rPr>
        <w:t xml:space="preserve"> </w:t>
      </w:r>
      <w:hyperlink r:id="rId14" w:history="1">
        <w:r w:rsidR="00913C11">
          <w:rPr>
            <w:rStyle w:val="Hyperlink"/>
            <w:rFonts w:ascii="Arial" w:hAnsi="Arial" w:cs="Arial"/>
            <w:sz w:val="24"/>
            <w:szCs w:val="24"/>
          </w:rPr>
          <w:t>animation</w:t>
        </w:r>
      </w:hyperlink>
      <w:r>
        <w:rPr>
          <w:rFonts w:ascii="Arial" w:hAnsi="Arial" w:cs="Arial"/>
          <w:sz w:val="24"/>
          <w:szCs w:val="24"/>
        </w:rPr>
        <w:t>.</w:t>
      </w:r>
      <w:r w:rsidR="00B90EC2">
        <w:rPr>
          <w:rFonts w:ascii="Arial" w:hAnsi="Arial" w:cs="Arial"/>
          <w:sz w:val="24"/>
          <w:szCs w:val="24"/>
        </w:rPr>
        <w:t xml:space="preserve"> </w:t>
      </w:r>
      <w:r>
        <w:rPr>
          <w:rFonts w:ascii="Arial" w:hAnsi="Arial" w:cs="Arial"/>
          <w:sz w:val="24"/>
          <w:szCs w:val="24"/>
        </w:rPr>
        <w:t xml:space="preserve">To register for the Scheme click </w:t>
      </w:r>
      <w:hyperlink r:id="rId15" w:history="1">
        <w:r w:rsidR="00913C11">
          <w:rPr>
            <w:rStyle w:val="Hyperlink"/>
            <w:rFonts w:ascii="Arial" w:hAnsi="Arial" w:cs="Arial"/>
            <w:sz w:val="24"/>
            <w:szCs w:val="24"/>
          </w:rPr>
          <w:t>here</w:t>
        </w:r>
      </w:hyperlink>
      <w:r>
        <w:rPr>
          <w:rFonts w:ascii="Arial" w:hAnsi="Arial" w:cs="Arial"/>
          <w:sz w:val="24"/>
          <w:szCs w:val="24"/>
        </w:rPr>
        <w:t>.</w:t>
      </w:r>
    </w:p>
    <w:p w14:paraId="3A14237E" w14:textId="35107889" w:rsidR="00F30863" w:rsidRDefault="00F30863">
      <w:pPr>
        <w:spacing w:line="240" w:lineRule="auto"/>
        <w:rPr>
          <w:rFonts w:ascii="Arial" w:hAnsi="Arial" w:cs="Arial"/>
          <w:sz w:val="24"/>
          <w:szCs w:val="24"/>
          <w:lang w:val="en-US"/>
        </w:rPr>
      </w:pPr>
      <w:r>
        <w:rPr>
          <w:rFonts w:ascii="Arial" w:hAnsi="Arial" w:cs="Arial"/>
          <w:b/>
          <w:bCs/>
          <w:sz w:val="24"/>
          <w:szCs w:val="24"/>
        </w:rPr>
        <w:t>For the Attention of All Stakeholders Please Help: Primary Care &amp; Community Nursing Survey – open to ALL Nurses &amp; those who work with Community Nursing Services</w:t>
      </w:r>
      <w:r>
        <w:rPr>
          <w:rFonts w:ascii="Arial" w:hAnsi="Arial" w:cs="Arial"/>
          <w:b/>
          <w:bCs/>
          <w:color w:val="auto"/>
          <w:sz w:val="24"/>
          <w:szCs w:val="24"/>
        </w:rPr>
        <w:t xml:space="preserve"> </w:t>
      </w:r>
      <w:r>
        <w:rPr>
          <w:rFonts w:ascii="Arial" w:hAnsi="Arial" w:cs="Arial"/>
          <w:sz w:val="24"/>
          <w:szCs w:val="24"/>
        </w:rPr>
        <w:t xml:space="preserve">The Strategic Programme for Primary Care is working with Community Nurses within our health and social care system to develop a vision and framework for adult (16+) community nursing services. </w:t>
      </w:r>
    </w:p>
    <w:p w14:paraId="3D4DC2A7" w14:textId="53ED005A" w:rsidR="00F30863" w:rsidRDefault="00F30863">
      <w:pPr>
        <w:spacing w:after="0" w:line="240" w:lineRule="auto"/>
        <w:rPr>
          <w:rFonts w:ascii="Arial" w:hAnsi="Arial" w:cs="Arial"/>
          <w:sz w:val="24"/>
          <w:szCs w:val="24"/>
        </w:rPr>
      </w:pPr>
      <w:r>
        <w:rPr>
          <w:rFonts w:ascii="Arial" w:hAnsi="Arial" w:cs="Arial"/>
          <w:sz w:val="24"/>
          <w:szCs w:val="24"/>
        </w:rPr>
        <w:t>We are seeking views from those that work in community nursing services from any area of nursing practice across adult and children services, and those that work with community nursing services. The results will help the task and finish group to develop;</w:t>
      </w:r>
    </w:p>
    <w:p w14:paraId="6B314826" w14:textId="77777777" w:rsidR="00F30863" w:rsidRDefault="00F30863" w:rsidP="00B90EC2">
      <w:pPr>
        <w:numPr>
          <w:ilvl w:val="0"/>
          <w:numId w:val="1"/>
        </w:numPr>
        <w:spacing w:line="251" w:lineRule="auto"/>
        <w:rPr>
          <w:rFonts w:ascii="Arial" w:hAnsi="Arial" w:cs="Arial"/>
          <w:sz w:val="24"/>
          <w:szCs w:val="24"/>
        </w:rPr>
      </w:pPr>
      <w:r>
        <w:rPr>
          <w:rFonts w:ascii="Arial" w:hAnsi="Arial" w:cs="Arial"/>
          <w:sz w:val="24"/>
          <w:szCs w:val="24"/>
        </w:rPr>
        <w:t>A Nationally agreed Vision for Community Nursing,</w:t>
      </w:r>
    </w:p>
    <w:p w14:paraId="5CA9BE95" w14:textId="77777777" w:rsidR="00F30863" w:rsidRDefault="00F30863" w:rsidP="00B90EC2">
      <w:pPr>
        <w:numPr>
          <w:ilvl w:val="0"/>
          <w:numId w:val="1"/>
        </w:numPr>
        <w:spacing w:line="251" w:lineRule="auto"/>
        <w:rPr>
          <w:rFonts w:ascii="Arial" w:hAnsi="Arial" w:cs="Arial"/>
          <w:sz w:val="24"/>
          <w:szCs w:val="24"/>
        </w:rPr>
      </w:pPr>
      <w:r>
        <w:rPr>
          <w:rFonts w:ascii="Arial" w:hAnsi="Arial" w:cs="Arial"/>
          <w:sz w:val="24"/>
          <w:szCs w:val="24"/>
        </w:rPr>
        <w:t>Ambitions of Community Nursing for the next three - five years</w:t>
      </w:r>
    </w:p>
    <w:p w14:paraId="77013FCE" w14:textId="77777777" w:rsidR="00F30863" w:rsidRDefault="00F30863" w:rsidP="00B90EC2">
      <w:pPr>
        <w:numPr>
          <w:ilvl w:val="0"/>
          <w:numId w:val="1"/>
        </w:numPr>
        <w:spacing w:line="251" w:lineRule="auto"/>
        <w:rPr>
          <w:rFonts w:ascii="Arial" w:hAnsi="Arial" w:cs="Arial"/>
          <w:sz w:val="24"/>
          <w:szCs w:val="24"/>
        </w:rPr>
      </w:pPr>
      <w:r>
        <w:rPr>
          <w:rFonts w:ascii="Arial" w:hAnsi="Arial" w:cs="Arial"/>
          <w:sz w:val="24"/>
          <w:szCs w:val="24"/>
        </w:rPr>
        <w:t>An action plan outlining how Community Nursing will achieve this ambition</w:t>
      </w:r>
    </w:p>
    <w:p w14:paraId="05F9AE56" w14:textId="46CFF198" w:rsidR="00F30863" w:rsidRDefault="00F30863" w:rsidP="00B90EC2">
      <w:pPr>
        <w:numPr>
          <w:ilvl w:val="0"/>
          <w:numId w:val="1"/>
        </w:numPr>
        <w:spacing w:line="251" w:lineRule="auto"/>
        <w:ind w:left="284" w:hanging="284"/>
        <w:rPr>
          <w:rFonts w:ascii="Arial" w:hAnsi="Arial" w:cs="Arial"/>
          <w:sz w:val="24"/>
          <w:szCs w:val="24"/>
        </w:rPr>
      </w:pPr>
      <w:r>
        <w:rPr>
          <w:rFonts w:ascii="Arial" w:hAnsi="Arial" w:cs="Arial"/>
          <w:sz w:val="24"/>
          <w:szCs w:val="24"/>
        </w:rPr>
        <w:t>A set of agreed outcome measures to demonstrate successful achievement of the framework</w:t>
      </w:r>
    </w:p>
    <w:p w14:paraId="56A1CD51" w14:textId="77777777" w:rsidR="00F30863" w:rsidRDefault="00F30863">
      <w:pPr>
        <w:spacing w:after="0" w:line="240" w:lineRule="auto"/>
        <w:rPr>
          <w:rFonts w:ascii="Arial" w:hAnsi="Arial" w:cs="Arial"/>
          <w:sz w:val="24"/>
          <w:szCs w:val="24"/>
        </w:rPr>
      </w:pPr>
      <w:r>
        <w:rPr>
          <w:rFonts w:ascii="Arial" w:hAnsi="Arial" w:cs="Arial"/>
          <w:sz w:val="24"/>
          <w:szCs w:val="24"/>
        </w:rPr>
        <w:t xml:space="preserve">The survey should take approximately 10 minutes to complete, and all responses are </w:t>
      </w:r>
    </w:p>
    <w:p w14:paraId="184E7F7C" w14:textId="77777777" w:rsidR="00F30863" w:rsidRDefault="00F30863">
      <w:pPr>
        <w:spacing w:after="0" w:line="240" w:lineRule="auto"/>
        <w:rPr>
          <w:rFonts w:ascii="Arial" w:hAnsi="Arial" w:cs="Arial"/>
          <w:sz w:val="24"/>
          <w:szCs w:val="24"/>
        </w:rPr>
      </w:pPr>
      <w:r>
        <w:rPr>
          <w:rFonts w:ascii="Arial" w:hAnsi="Arial" w:cs="Arial"/>
          <w:sz w:val="24"/>
          <w:szCs w:val="24"/>
        </w:rPr>
        <w:t>anonymous. The survey will be open until 31</w:t>
      </w:r>
      <w:r>
        <w:rPr>
          <w:rFonts w:ascii="Arial" w:hAnsi="Arial" w:cs="Arial"/>
          <w:sz w:val="24"/>
          <w:szCs w:val="24"/>
          <w:vertAlign w:val="superscript"/>
        </w:rPr>
        <w:t>st</w:t>
      </w:r>
      <w:r>
        <w:rPr>
          <w:rFonts w:ascii="Arial" w:hAnsi="Arial" w:cs="Arial"/>
          <w:sz w:val="24"/>
          <w:szCs w:val="24"/>
        </w:rPr>
        <w:t xml:space="preserve"> March 2023 and will inform follow up workshops in April/May 2023, where participants will have an opportunity to hear about the survey results and help develop the Vision and Framework further.</w:t>
      </w:r>
    </w:p>
    <w:p w14:paraId="167D7079" w14:textId="11193732" w:rsidR="00F30863" w:rsidRDefault="00F30863">
      <w:pPr>
        <w:widowControl/>
        <w:spacing w:line="240" w:lineRule="auto"/>
        <w:rPr>
          <w:rFonts w:ascii="Arial" w:hAnsi="Arial" w:cs="Arial"/>
          <w:b/>
          <w:bCs/>
          <w:sz w:val="24"/>
          <w:szCs w:val="24"/>
          <w:lang w:val="cy-GB"/>
        </w:rPr>
      </w:pPr>
      <w:r>
        <w:rPr>
          <w:rFonts w:ascii="Arial" w:hAnsi="Arial" w:cs="Arial"/>
          <w:b/>
          <w:bCs/>
          <w:sz w:val="24"/>
          <w:szCs w:val="24"/>
        </w:rPr>
        <w:t xml:space="preserve">The link to the survey is here: </w:t>
      </w:r>
      <w:hyperlink r:id="rId16" w:history="1">
        <w:r w:rsidR="00913C11">
          <w:rPr>
            <w:rStyle w:val="Hyperlink"/>
            <w:rFonts w:ascii="Arial" w:hAnsi="Arial" w:cs="Arial"/>
            <w:b/>
            <w:bCs/>
            <w:color w:val="0563C1"/>
            <w:sz w:val="24"/>
            <w:szCs w:val="24"/>
          </w:rPr>
          <w:t>https://forms.office.com/e/ryf97KzHr5</w:t>
        </w:r>
      </w:hyperlink>
      <w:r w:rsidR="00913C11">
        <w:t xml:space="preserve"> </w:t>
      </w:r>
    </w:p>
    <w:p w14:paraId="65507CD0" w14:textId="77777777" w:rsidR="00F30863" w:rsidRDefault="00F30863">
      <w:pPr>
        <w:widowControl/>
        <w:spacing w:after="0" w:line="278" w:lineRule="auto"/>
        <w:rPr>
          <w:rFonts w:ascii="Arial" w:hAnsi="Arial" w:cs="Arial"/>
          <w:sz w:val="24"/>
          <w:szCs w:val="24"/>
        </w:rPr>
      </w:pPr>
    </w:p>
    <w:p w14:paraId="5BD133DE" w14:textId="77777777" w:rsidR="00F30863" w:rsidRDefault="00F30863">
      <w:pPr>
        <w:widowControl/>
        <w:spacing w:after="0" w:line="278" w:lineRule="auto"/>
        <w:rPr>
          <w:rFonts w:ascii="Arial" w:hAnsi="Arial" w:cs="Arial"/>
          <w:sz w:val="24"/>
          <w:szCs w:val="24"/>
        </w:rPr>
      </w:pPr>
      <w:r>
        <w:rPr>
          <w:rFonts w:ascii="Arial" w:hAnsi="Arial" w:cs="Arial"/>
          <w:sz w:val="24"/>
          <w:szCs w:val="24"/>
        </w:rPr>
        <w:t xml:space="preserve">In partnership with the Strategic Programme, HEIW have recently awarded a contract to </w:t>
      </w:r>
    </w:p>
    <w:p w14:paraId="03BFB29B" w14:textId="1150DB76" w:rsidR="00F30863" w:rsidRDefault="00F30863">
      <w:pPr>
        <w:widowControl/>
        <w:spacing w:after="0" w:line="278" w:lineRule="auto"/>
        <w:rPr>
          <w:rFonts w:ascii="Arial" w:hAnsi="Arial" w:cs="Arial"/>
          <w:sz w:val="24"/>
          <w:szCs w:val="24"/>
        </w:rPr>
      </w:pPr>
      <w:r>
        <w:rPr>
          <w:rFonts w:ascii="Arial" w:hAnsi="Arial" w:cs="Arial"/>
          <w:sz w:val="24"/>
          <w:szCs w:val="24"/>
        </w:rPr>
        <w:t xml:space="preserve">Primary Care Commissioning (PCC) to deliver the </w:t>
      </w:r>
      <w:r>
        <w:rPr>
          <w:rFonts w:ascii="Arial" w:hAnsi="Arial" w:cs="Arial"/>
          <w:b/>
          <w:bCs/>
          <w:sz w:val="24"/>
          <w:szCs w:val="24"/>
        </w:rPr>
        <w:t>Expert Leadership Programme and Action Learning Sets for Cluster Leads across Wales who will be joining the Pan Cluster Planning Groups</w:t>
      </w:r>
      <w:r>
        <w:rPr>
          <w:rFonts w:ascii="Arial" w:hAnsi="Arial" w:cs="Arial"/>
          <w:sz w:val="24"/>
          <w:szCs w:val="24"/>
        </w:rPr>
        <w:t>. An application form to join the first cohort that will start in the Spring has been circulated to Cluster Leads via the Health Board Primary Care teams.</w:t>
      </w:r>
      <w:r w:rsidR="00B90EC2">
        <w:rPr>
          <w:rFonts w:ascii="Arial" w:hAnsi="Arial" w:cs="Arial"/>
          <w:sz w:val="24"/>
          <w:szCs w:val="24"/>
        </w:rPr>
        <w:t xml:space="preserve"> </w:t>
      </w:r>
      <w:r>
        <w:rPr>
          <w:rFonts w:ascii="Arial" w:hAnsi="Arial" w:cs="Arial"/>
          <w:sz w:val="24"/>
          <w:szCs w:val="24"/>
        </w:rPr>
        <w:t xml:space="preserve">Further information can be obtained from: </w:t>
      </w:r>
      <w:r>
        <w:rPr>
          <w:rFonts w:ascii="Arial" w:hAnsi="Arial" w:cs="Arial"/>
          <w:color w:val="085296"/>
          <w:sz w:val="24"/>
          <w:szCs w:val="24"/>
          <w:u w:val="single"/>
        </w:rPr>
        <w:t>sppc@wales.nhs.uk</w:t>
      </w:r>
    </w:p>
    <w:p w14:paraId="6C338773" w14:textId="77777777" w:rsidR="00F30863" w:rsidRDefault="00F30863">
      <w:pPr>
        <w:widowControl/>
        <w:spacing w:after="0" w:line="278" w:lineRule="auto"/>
        <w:rPr>
          <w:rFonts w:ascii="Arial" w:hAnsi="Arial" w:cs="Arial"/>
          <w:sz w:val="24"/>
          <w:szCs w:val="24"/>
        </w:rPr>
      </w:pPr>
    </w:p>
    <w:p w14:paraId="0FE027E3" w14:textId="44D95875" w:rsidR="00F30863" w:rsidRDefault="00F30863">
      <w:pPr>
        <w:rPr>
          <w:rFonts w:ascii="Arial" w:hAnsi="Arial" w:cs="Arial"/>
          <w:sz w:val="24"/>
          <w:szCs w:val="24"/>
        </w:rPr>
      </w:pPr>
      <w:r>
        <w:rPr>
          <w:rFonts w:ascii="Arial" w:hAnsi="Arial" w:cs="Arial"/>
          <w:sz w:val="24"/>
          <w:szCs w:val="24"/>
        </w:rPr>
        <w:t xml:space="preserve">The first </w:t>
      </w:r>
      <w:r>
        <w:rPr>
          <w:rFonts w:ascii="Arial" w:hAnsi="Arial" w:cs="Arial"/>
          <w:b/>
          <w:bCs/>
          <w:sz w:val="24"/>
          <w:szCs w:val="24"/>
        </w:rPr>
        <w:t>All Wales Diabetes Prevention Programme Community of Practice</w:t>
      </w:r>
      <w:r>
        <w:rPr>
          <w:rFonts w:ascii="Arial" w:hAnsi="Arial" w:cs="Arial"/>
          <w:sz w:val="24"/>
          <w:szCs w:val="24"/>
        </w:rPr>
        <w:t xml:space="preserve"> (AWDPP COP) was held as a face-to-face all day event with AWDPP HCSWs and local lead dietitians. The aim of the event was to share learning and develop the network further.</w:t>
      </w:r>
      <w:r w:rsidR="00B90EC2">
        <w:rPr>
          <w:rFonts w:ascii="Arial" w:hAnsi="Arial" w:cs="Arial"/>
          <w:sz w:val="24"/>
          <w:szCs w:val="24"/>
        </w:rPr>
        <w:t xml:space="preserve"> </w:t>
      </w:r>
      <w:r>
        <w:rPr>
          <w:rFonts w:ascii="Arial" w:hAnsi="Arial" w:cs="Arial"/>
          <w:sz w:val="24"/>
          <w:szCs w:val="24"/>
        </w:rPr>
        <w:t xml:space="preserve">Twenty six staff from across Wales were in attendance and the event was structured so that professional and personal bonds could be </w:t>
      </w:r>
      <w:r w:rsidR="00B90EC2">
        <w:rPr>
          <w:rFonts w:ascii="Arial" w:hAnsi="Arial" w:cs="Arial"/>
          <w:sz w:val="24"/>
          <w:szCs w:val="24"/>
        </w:rPr>
        <w:t>deepened,</w:t>
      </w:r>
      <w:r>
        <w:rPr>
          <w:rFonts w:ascii="Arial" w:hAnsi="Arial" w:cs="Arial"/>
          <w:sz w:val="24"/>
          <w:szCs w:val="24"/>
        </w:rPr>
        <w:t xml:space="preserve"> and learning could be shared easily.</w:t>
      </w:r>
    </w:p>
    <w:p w14:paraId="2566F287" w14:textId="77777777" w:rsidR="00F30863" w:rsidRDefault="00F30863">
      <w:pPr>
        <w:rPr>
          <w:rFonts w:ascii="Arial" w:hAnsi="Arial" w:cs="Arial"/>
          <w:sz w:val="24"/>
          <w:szCs w:val="24"/>
        </w:rPr>
      </w:pPr>
      <w:r>
        <w:rPr>
          <w:rFonts w:ascii="Arial" w:hAnsi="Arial" w:cs="Arial"/>
          <w:sz w:val="24"/>
          <w:szCs w:val="24"/>
        </w:rPr>
        <w:t>Key programme themes were explored with the teams in workshops, giving the opportunity for teams from different health boards to work together. The workshop data was captured via group feedback and Mentimeter surveys with the following themes emerging around working on and delivering the AWDPP across Wales.</w:t>
      </w:r>
    </w:p>
    <w:p w14:paraId="492DB25B" w14:textId="7ADFAB5E" w:rsidR="00F30863" w:rsidRPr="00B90EC2" w:rsidRDefault="00F30863" w:rsidP="00B90EC2">
      <w:pPr>
        <w:numPr>
          <w:ilvl w:val="0"/>
          <w:numId w:val="2"/>
        </w:numPr>
        <w:spacing w:after="0"/>
        <w:ind w:left="566" w:hanging="566"/>
        <w:rPr>
          <w:rFonts w:ascii="Arial" w:hAnsi="Arial" w:cs="Arial"/>
          <w:sz w:val="24"/>
          <w:szCs w:val="24"/>
        </w:rPr>
      </w:pPr>
      <w:r>
        <w:rPr>
          <w:rFonts w:ascii="Arial" w:hAnsi="Arial" w:cs="Arial"/>
          <w:sz w:val="24"/>
          <w:szCs w:val="24"/>
        </w:rPr>
        <w:lastRenderedPageBreak/>
        <w:t>The network</w:t>
      </w:r>
      <w:r w:rsidR="00B90EC2">
        <w:rPr>
          <w:rFonts w:ascii="Arial" w:hAnsi="Arial" w:cs="Arial"/>
          <w:sz w:val="24"/>
          <w:szCs w:val="24"/>
        </w:rPr>
        <w:t xml:space="preserve"> </w:t>
      </w:r>
      <w:r>
        <w:rPr>
          <w:rFonts w:ascii="Arial" w:hAnsi="Arial" w:cs="Arial"/>
          <w:sz w:val="24"/>
          <w:szCs w:val="24"/>
        </w:rPr>
        <w:t>felt very supported, valued and welcomed into their roles and that it was very</w:t>
      </w:r>
      <w:r w:rsidR="00B90EC2">
        <w:rPr>
          <w:rFonts w:ascii="Arial" w:hAnsi="Arial" w:cs="Arial"/>
          <w:sz w:val="24"/>
          <w:szCs w:val="24"/>
        </w:rPr>
        <w:t xml:space="preserve"> </w:t>
      </w:r>
      <w:r w:rsidRPr="00B90EC2">
        <w:rPr>
          <w:rFonts w:ascii="Arial" w:hAnsi="Arial" w:cs="Arial"/>
          <w:sz w:val="24"/>
          <w:szCs w:val="24"/>
        </w:rPr>
        <w:t>motivating, exciting and enjoyable to be part of this new service.</w:t>
      </w:r>
    </w:p>
    <w:p w14:paraId="79201C8E" w14:textId="77777777" w:rsidR="00F30863" w:rsidRDefault="00F30863">
      <w:pPr>
        <w:spacing w:after="0"/>
        <w:rPr>
          <w:rFonts w:ascii="Arial" w:hAnsi="Arial" w:cs="Arial"/>
          <w:sz w:val="24"/>
          <w:szCs w:val="24"/>
        </w:rPr>
      </w:pPr>
    </w:p>
    <w:p w14:paraId="3E6FD08C" w14:textId="24224F89" w:rsidR="00F30863" w:rsidRPr="00B90EC2" w:rsidRDefault="00F30863" w:rsidP="00B90EC2">
      <w:pPr>
        <w:numPr>
          <w:ilvl w:val="0"/>
          <w:numId w:val="3"/>
        </w:numPr>
        <w:spacing w:after="0"/>
        <w:ind w:left="566" w:hanging="566"/>
        <w:rPr>
          <w:rFonts w:ascii="Arial" w:hAnsi="Arial" w:cs="Arial"/>
          <w:sz w:val="24"/>
          <w:szCs w:val="24"/>
        </w:rPr>
      </w:pPr>
      <w:r>
        <w:rPr>
          <w:rFonts w:ascii="Arial" w:hAnsi="Arial" w:cs="Arial"/>
          <w:sz w:val="24"/>
          <w:szCs w:val="24"/>
        </w:rPr>
        <w:t xml:space="preserve">Motivational interviewing training was cited as being hugely beneficial to their ability to </w:t>
      </w:r>
      <w:r w:rsidRPr="00B90EC2">
        <w:rPr>
          <w:rFonts w:ascii="Arial" w:hAnsi="Arial" w:cs="Arial"/>
          <w:sz w:val="24"/>
          <w:szCs w:val="24"/>
        </w:rPr>
        <w:t>impart the advice to service users and that service users regularly thanked them for providing education on HbA1C levels which they had not received before and for the network team providing them with the tools to facilitate meaningful change in their health and wellbeing.</w:t>
      </w:r>
    </w:p>
    <w:p w14:paraId="62A0721C" w14:textId="77777777" w:rsidR="00F30863" w:rsidRDefault="00F30863">
      <w:pPr>
        <w:spacing w:after="0"/>
        <w:rPr>
          <w:rFonts w:ascii="Arial" w:hAnsi="Arial" w:cs="Arial"/>
          <w:sz w:val="24"/>
          <w:szCs w:val="24"/>
        </w:rPr>
      </w:pPr>
    </w:p>
    <w:p w14:paraId="4046818D" w14:textId="77777777" w:rsidR="00F30863" w:rsidRDefault="00F30863" w:rsidP="00F30863">
      <w:pPr>
        <w:numPr>
          <w:ilvl w:val="0"/>
          <w:numId w:val="3"/>
        </w:numPr>
        <w:spacing w:after="0"/>
        <w:ind w:left="566" w:hanging="566"/>
        <w:rPr>
          <w:rFonts w:ascii="Arial" w:hAnsi="Arial" w:cs="Arial"/>
          <w:sz w:val="24"/>
          <w:szCs w:val="24"/>
        </w:rPr>
      </w:pPr>
      <w:r>
        <w:rPr>
          <w:rFonts w:ascii="Arial" w:hAnsi="Arial" w:cs="Arial"/>
          <w:sz w:val="24"/>
          <w:szCs w:val="24"/>
        </w:rPr>
        <w:t xml:space="preserve">The network were looking forward to seeing results from the 12mth follow-up and </w:t>
      </w:r>
    </w:p>
    <w:p w14:paraId="6BE4CED8" w14:textId="77777777" w:rsidR="00F30863" w:rsidRDefault="00F30863" w:rsidP="00B90EC2">
      <w:pPr>
        <w:spacing w:after="0"/>
        <w:ind w:left="567"/>
        <w:rPr>
          <w:rFonts w:ascii="Arial" w:hAnsi="Arial" w:cs="Arial"/>
          <w:sz w:val="24"/>
          <w:szCs w:val="24"/>
        </w:rPr>
      </w:pPr>
      <w:r>
        <w:rPr>
          <w:rFonts w:ascii="Arial" w:hAnsi="Arial" w:cs="Arial"/>
          <w:sz w:val="24"/>
          <w:szCs w:val="24"/>
        </w:rPr>
        <w:t>incorporating service user stories into their next network event and for dissemination into the quality and improvement space.</w:t>
      </w:r>
    </w:p>
    <w:p w14:paraId="43E01F64" w14:textId="77777777" w:rsidR="00F30863" w:rsidRDefault="00F30863">
      <w:pPr>
        <w:widowControl/>
        <w:spacing w:line="240" w:lineRule="auto"/>
        <w:rPr>
          <w:rFonts w:ascii="Arial" w:hAnsi="Arial" w:cs="Arial"/>
          <w:sz w:val="24"/>
          <w:szCs w:val="24"/>
        </w:rPr>
      </w:pPr>
    </w:p>
    <w:p w14:paraId="082120F7" w14:textId="5E3C04A3" w:rsidR="00F30863" w:rsidRDefault="00F30863">
      <w:pPr>
        <w:widowControl/>
        <w:spacing w:line="240" w:lineRule="auto"/>
        <w:rPr>
          <w:color w:val="auto"/>
          <w:kern w:val="0"/>
          <w:sz w:val="24"/>
          <w:szCs w:val="24"/>
        </w:rPr>
      </w:pPr>
      <w:r>
        <w:rPr>
          <w:rFonts w:ascii="Arial" w:hAnsi="Arial" w:cs="Arial"/>
          <w:sz w:val="24"/>
          <w:szCs w:val="24"/>
        </w:rPr>
        <w:t>For more information on the AWDPP COP contact:</w:t>
      </w:r>
      <w:r w:rsidR="00B90EC2">
        <w:rPr>
          <w:rFonts w:ascii="Arial" w:hAnsi="Arial" w:cs="Arial"/>
          <w:sz w:val="24"/>
          <w:szCs w:val="24"/>
        </w:rPr>
        <w:t xml:space="preserve"> </w:t>
      </w:r>
      <w:r>
        <w:rPr>
          <w:rFonts w:ascii="Arial" w:hAnsi="Arial" w:cs="Arial"/>
          <w:color w:val="085296"/>
          <w:sz w:val="24"/>
          <w:szCs w:val="24"/>
          <w:u w:val="single"/>
        </w:rPr>
        <w:t>Keri.Hutchinson3@wales.nhs.uk</w:t>
      </w:r>
    </w:p>
    <w:p w14:paraId="79FA4AD7" w14:textId="77777777" w:rsidR="00F30863" w:rsidRDefault="00F30863">
      <w:pPr>
        <w:overflowPunct/>
        <w:spacing w:after="0" w:line="240" w:lineRule="auto"/>
        <w:rPr>
          <w:color w:val="auto"/>
          <w:kern w:val="0"/>
          <w:sz w:val="24"/>
          <w:szCs w:val="24"/>
        </w:rPr>
        <w:sectPr w:rsidR="00F30863">
          <w:type w:val="continuous"/>
          <w:pgSz w:w="12240" w:h="15840"/>
          <w:pgMar w:top="1440" w:right="1440" w:bottom="1440" w:left="1440" w:header="720" w:footer="720" w:gutter="0"/>
          <w:cols w:space="720"/>
          <w:noEndnote/>
        </w:sectPr>
      </w:pPr>
    </w:p>
    <w:p w14:paraId="12161345" w14:textId="77777777" w:rsidR="00F30863" w:rsidRDefault="00F30863">
      <w:pPr>
        <w:rPr>
          <w:rFonts w:ascii="Arial" w:hAnsi="Arial" w:cs="Arial"/>
          <w:b/>
          <w:bCs/>
          <w:caps/>
          <w:color w:val="063D71"/>
          <w:sz w:val="36"/>
          <w:szCs w:val="36"/>
          <w:lang w:val="en-US"/>
        </w:rPr>
      </w:pPr>
      <w:r>
        <w:rPr>
          <w:rFonts w:ascii="Arial" w:hAnsi="Arial" w:cs="Arial"/>
          <w:b/>
          <w:bCs/>
          <w:caps/>
          <w:color w:val="063D71"/>
          <w:sz w:val="36"/>
          <w:szCs w:val="36"/>
          <w:lang w:val="en-US"/>
        </w:rPr>
        <w:t xml:space="preserve">News you might have missed </w:t>
      </w:r>
    </w:p>
    <w:p w14:paraId="3692CDB6" w14:textId="4202652A" w:rsidR="00F30863" w:rsidRDefault="00F30863" w:rsidP="00B90EC2">
      <w:pPr>
        <w:spacing w:after="0" w:line="240" w:lineRule="auto"/>
        <w:rPr>
          <w:rFonts w:ascii="Arial" w:hAnsi="Arial" w:cs="Arial"/>
          <w:sz w:val="24"/>
          <w:szCs w:val="24"/>
        </w:rPr>
      </w:pPr>
      <w:r>
        <w:rPr>
          <w:rFonts w:ascii="Arial" w:hAnsi="Arial" w:cs="Arial"/>
          <w:sz w:val="24"/>
          <w:szCs w:val="24"/>
        </w:rPr>
        <w:t xml:space="preserve">The </w:t>
      </w:r>
      <w:hyperlink r:id="rId17" w:history="1">
        <w:r w:rsidR="00913C11">
          <w:rPr>
            <w:rStyle w:val="Hyperlink"/>
            <w:rFonts w:ascii="Arial" w:hAnsi="Arial" w:cs="Arial"/>
            <w:sz w:val="24"/>
            <w:szCs w:val="24"/>
          </w:rPr>
          <w:t>Urgent Primary Care Centres</w:t>
        </w:r>
      </w:hyperlink>
      <w:r>
        <w:rPr>
          <w:rFonts w:ascii="Arial" w:hAnsi="Arial" w:cs="Arial"/>
          <w:sz w:val="24"/>
          <w:szCs w:val="24"/>
        </w:rPr>
        <w:t xml:space="preserve"> (UPCC) toolkit has been launched, providing information for stakeholders to understand the work of the UPCC programme to support scale and spread.</w:t>
      </w:r>
      <w:r w:rsidR="00B90EC2">
        <w:rPr>
          <w:rFonts w:ascii="Arial" w:hAnsi="Arial" w:cs="Arial"/>
          <w:sz w:val="24"/>
          <w:szCs w:val="24"/>
        </w:rPr>
        <w:t xml:space="preserve"> </w:t>
      </w:r>
      <w:r>
        <w:rPr>
          <w:rFonts w:ascii="Arial" w:hAnsi="Arial" w:cs="Arial"/>
          <w:sz w:val="24"/>
          <w:szCs w:val="24"/>
        </w:rPr>
        <w:t>UPCC infographic has been created to support communication and the</w:t>
      </w:r>
      <w:r w:rsidR="00B90EC2">
        <w:rPr>
          <w:rFonts w:ascii="Arial" w:hAnsi="Arial" w:cs="Arial"/>
          <w:sz w:val="24"/>
          <w:szCs w:val="24"/>
        </w:rPr>
        <w:t xml:space="preserve"> </w:t>
      </w:r>
      <w:hyperlink r:id="rId18" w:history="1">
        <w:r w:rsidR="00913C11">
          <w:rPr>
            <w:rStyle w:val="Hyperlink"/>
            <w:rFonts w:ascii="Arial" w:hAnsi="Arial" w:cs="Arial"/>
            <w:sz w:val="24"/>
            <w:szCs w:val="24"/>
          </w:rPr>
          <w:t xml:space="preserve">UPCC End of Phase 2 Implementation Phase Report </w:t>
        </w:r>
      </w:hyperlink>
      <w:r>
        <w:rPr>
          <w:rFonts w:ascii="Arial" w:hAnsi="Arial" w:cs="Arial"/>
          <w:sz w:val="24"/>
          <w:szCs w:val="24"/>
        </w:rPr>
        <w:t>has been published.</w:t>
      </w:r>
    </w:p>
    <w:p w14:paraId="38EA9A4E" w14:textId="77777777" w:rsidR="00F30863" w:rsidRDefault="00F30863">
      <w:pPr>
        <w:spacing w:after="0" w:line="240" w:lineRule="auto"/>
        <w:ind w:left="360" w:hanging="360"/>
        <w:rPr>
          <w:rFonts w:ascii="Arial" w:hAnsi="Arial" w:cs="Arial"/>
          <w:sz w:val="24"/>
          <w:szCs w:val="24"/>
        </w:rPr>
      </w:pPr>
    </w:p>
    <w:p w14:paraId="61B1F844" w14:textId="2367AAE0" w:rsidR="00F30863" w:rsidRDefault="00913C11" w:rsidP="00B90EC2">
      <w:pPr>
        <w:spacing w:after="0" w:line="240" w:lineRule="auto"/>
        <w:rPr>
          <w:rFonts w:ascii="Arial" w:hAnsi="Arial" w:cs="Arial"/>
          <w:sz w:val="24"/>
          <w:szCs w:val="24"/>
        </w:rPr>
      </w:pPr>
      <w:hyperlink r:id="rId19" w:history="1">
        <w:r>
          <w:rPr>
            <w:rStyle w:val="Hyperlink"/>
            <w:rFonts w:ascii="Arial" w:hAnsi="Arial" w:cs="Arial"/>
            <w:sz w:val="24"/>
            <w:szCs w:val="24"/>
          </w:rPr>
          <w:t xml:space="preserve">Community Infrastructure (CI) toolkit </w:t>
        </w:r>
      </w:hyperlink>
      <w:r w:rsidR="00F30863">
        <w:rPr>
          <w:rFonts w:ascii="Arial" w:hAnsi="Arial" w:cs="Arial"/>
          <w:sz w:val="24"/>
          <w:szCs w:val="24"/>
        </w:rPr>
        <w:t>has been launched, the toolkit delivers an excellent resource providing information for stakeholders to support the work of the CI programme.</w:t>
      </w:r>
    </w:p>
    <w:p w14:paraId="038E440A" w14:textId="77777777" w:rsidR="00F30863" w:rsidRDefault="00F30863">
      <w:pPr>
        <w:spacing w:after="0" w:line="240" w:lineRule="auto"/>
        <w:ind w:left="360" w:hanging="360"/>
        <w:rPr>
          <w:rFonts w:ascii="Arial" w:hAnsi="Arial" w:cs="Arial"/>
          <w:sz w:val="24"/>
          <w:szCs w:val="24"/>
        </w:rPr>
      </w:pPr>
    </w:p>
    <w:p w14:paraId="03D4E65D" w14:textId="5B780B95" w:rsidR="002C03B8" w:rsidRDefault="00913C11" w:rsidP="00F30863">
      <w:pPr>
        <w:spacing w:after="80" w:line="240" w:lineRule="auto"/>
      </w:pPr>
      <w:hyperlink r:id="rId20" w:history="1">
        <w:r>
          <w:rPr>
            <w:rStyle w:val="Hyperlink"/>
            <w:rFonts w:ascii="Arial" w:hAnsi="Arial" w:cs="Arial"/>
            <w:sz w:val="24"/>
            <w:szCs w:val="24"/>
          </w:rPr>
          <w:t>National Community Nursing Specification</w:t>
        </w:r>
      </w:hyperlink>
      <w:r>
        <w:rPr>
          <w:rFonts w:ascii="Arial" w:hAnsi="Arial" w:cs="Arial"/>
          <w:color w:val="085296"/>
          <w:sz w:val="24"/>
          <w:szCs w:val="24"/>
          <w:u w:val="single"/>
        </w:rPr>
        <w:t xml:space="preserve"> </w:t>
      </w:r>
      <w:r w:rsidR="00F30863">
        <w:rPr>
          <w:rFonts w:ascii="Arial" w:hAnsi="Arial" w:cs="Arial"/>
          <w:sz w:val="24"/>
          <w:szCs w:val="24"/>
        </w:rPr>
        <w:t>including the</w:t>
      </w:r>
      <w:r w:rsidR="00B90EC2">
        <w:rPr>
          <w:rFonts w:ascii="Arial" w:hAnsi="Arial" w:cs="Arial"/>
          <w:sz w:val="24"/>
          <w:szCs w:val="24"/>
        </w:rPr>
        <w:t xml:space="preserve"> </w:t>
      </w:r>
      <w:hyperlink r:id="rId21" w:history="1">
        <w:r>
          <w:rPr>
            <w:rStyle w:val="Hyperlink"/>
            <w:rFonts w:ascii="Arial" w:hAnsi="Arial" w:cs="Arial"/>
            <w:sz w:val="24"/>
            <w:szCs w:val="24"/>
          </w:rPr>
          <w:t>Self-assessment tool</w:t>
        </w:r>
      </w:hyperlink>
      <w:r w:rsidR="00F30863">
        <w:rPr>
          <w:rFonts w:ascii="Arial" w:hAnsi="Arial" w:cs="Arial"/>
          <w:sz w:val="24"/>
          <w:szCs w:val="24"/>
        </w:rPr>
        <w:t xml:space="preserve"> has been launched by the Chief Nursing Officer and Director of Primary Care and Mental Health, Welsh Government </w:t>
      </w:r>
    </w:p>
    <w:sectPr w:rsidR="002C03B8" w:rsidSect="00F30863">
      <w:type w:val="continuous"/>
      <w:pgSz w:w="12240" w:h="15840"/>
      <w:pgMar w:top="1440" w:right="1440" w:bottom="1440" w:left="144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C876CE22"/>
    <w:lvl w:ilvl="0">
      <w:numFmt w:val="bullet"/>
      <w:lvlText w:val="*"/>
      <w:lvlJc w:val="left"/>
    </w:lvl>
  </w:abstractNum>
  <w:num w:numId="1" w16cid:durableId="910309490">
    <w:abstractNumId w:val="0"/>
    <w:lvlOverride w:ilvl="0">
      <w:lvl w:ilvl="0">
        <w:start w:val="1"/>
        <w:numFmt w:val="bullet"/>
        <w:lvlText w:val=""/>
        <w:legacy w:legacy="1" w:legacySpace="0" w:legacyIndent="360"/>
        <w:lvlJc w:val="left"/>
        <w:rPr>
          <w:rFonts w:ascii="Symbol" w:hAnsi="Symbol" w:hint="default"/>
          <w:sz w:val="24"/>
        </w:rPr>
      </w:lvl>
    </w:lvlOverride>
  </w:num>
  <w:num w:numId="2" w16cid:durableId="575435547">
    <w:abstractNumId w:val="0"/>
    <w:lvlOverride w:ilvl="0">
      <w:lvl w:ilvl="0">
        <w:start w:val="1"/>
        <w:numFmt w:val="bullet"/>
        <w:lvlText w:val=""/>
        <w:legacy w:legacy="1" w:legacySpace="0" w:legacyIndent="566"/>
        <w:lvlJc w:val="left"/>
        <w:rPr>
          <w:rFonts w:ascii="Symbol" w:hAnsi="Symbol" w:hint="default"/>
          <w:sz w:val="24"/>
        </w:rPr>
      </w:lvl>
    </w:lvlOverride>
  </w:num>
  <w:num w:numId="3" w16cid:durableId="365565851">
    <w:abstractNumId w:val="0"/>
    <w:lvlOverride w:ilvl="0">
      <w:lvl w:ilvl="0">
        <w:start w:val="1"/>
        <w:numFmt w:val="bullet"/>
        <w:lvlText w:val=""/>
        <w:legacy w:legacy="1" w:legacySpace="0" w:legacyIndent="566"/>
        <w:lvlJc w:val="left"/>
        <w:rPr>
          <w:rFonts w:ascii="Symbol" w:hAnsi="Symbol" w:hint="default"/>
          <w:sz w:val="20"/>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noLineBreaksAfter w:lang="ja-JP" w:val="$([\egikmoqsuwy{¢’"/>
  <w:noLineBreaksBefore w:lang="ja-JP" w:val="!%),.:;?@ABCDEFGHIJKRSTUX[]bfhjlnprtvxz}¡£¤¥§¨©ª«¬­®¯°ÁÞßáãåìñŒŸŽƒ–‘‚“‡•…‹"/>
  <w:doNotValidateAgainstSchema/>
  <w:doNotDemarcateInvalidXml/>
  <w:compat>
    <w:spaceForUL/>
    <w:balanceSingleByteDoubleByteWidth/>
    <w:doNotLeaveBackslashAlone/>
    <w:ulTrailSpace/>
    <w:doNotExpandShiftReturn/>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useWord2013TrackBottomHyphenation" w:uri="http://schemas.microsoft.com/office/word" w:val="0"/>
  </w:compat>
  <w:rsids>
    <w:rsidRoot w:val="00F30863"/>
    <w:rsid w:val="002C03B8"/>
    <w:rsid w:val="0046009E"/>
    <w:rsid w:val="004C2587"/>
    <w:rsid w:val="00913C11"/>
    <w:rsid w:val="00B90EC2"/>
    <w:rsid w:val="00F3086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1C18AF4"/>
  <w14:defaultImageDpi w14:val="0"/>
  <w15:docId w15:val="{9E11A85B-527A-4A9F-9D37-837802862E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overflowPunct w:val="0"/>
      <w:autoSpaceDE w:val="0"/>
      <w:autoSpaceDN w:val="0"/>
      <w:adjustRightInd w:val="0"/>
      <w:spacing w:after="120" w:line="285" w:lineRule="auto"/>
    </w:pPr>
    <w:rPr>
      <w:rFonts w:ascii="Calibri" w:hAnsi="Calibri" w:cs="Calibri"/>
      <w:color w:val="000000"/>
      <w:kern w:val="28"/>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Dot pt,No Spacin"/>
    <w:basedOn w:val="Normal"/>
    <w:uiPriority w:val="99"/>
    <w:qFormat/>
    <w:pPr>
      <w:spacing w:after="0"/>
      <w:ind w:left="720"/>
    </w:pPr>
    <w:rPr>
      <w:rFonts w:ascii="Arial" w:hAnsi="Arial" w:cs="Arial"/>
      <w:sz w:val="24"/>
      <w:szCs w:val="24"/>
    </w:rPr>
  </w:style>
  <w:style w:type="character" w:styleId="Hyperlink">
    <w:name w:val="Hyperlink"/>
    <w:uiPriority w:val="99"/>
    <w:semiHidden/>
    <w:unhideWhenUsed/>
    <w:rsid w:val="00B90EC2"/>
    <w:rPr>
      <w:color w:val="085296"/>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scanmail.trustwave.com/?c=261&amp;d=5dL84830Kax-5yTLAV4-Yb4qR3SduZgFLBQcG9kuiQ&amp;u=https%3a%2f%2feur01%2esafelinks%2eprotection%2eoutlook%2ecom%2f%3furl%3dhttps%253A%252F%252Fpadlet%2ecom%252FNHS111WALES%26data%3d05%257C01%257CHayley%2eFloyd%2540gov%2ewales%257Ca859cae95d7944312a6e08db18d5377c%257Ca2cc36c592804ae78887d06dab89216b%257C0%257C0%257C638131076568447013%257CUnknown%257CTWFpbGZsb3d8eyJWIjoiMC4wLjAwMDAiLCJQIjoiV2luMzIiLCJBTiI6Ik1haWwiLCJXVCI6Mn0%253D%257C3000%257C%257C%257C%26sdata%3d0OCYGogd9GznkTBqJ1Xavy3Sgs%252BN1drXYs3XlxnONNI%253D%26reserved%3d0" TargetMode="External"/><Relationship Id="rId13" Type="http://schemas.openxmlformats.org/officeDocument/2006/relationships/hyperlink" Target="https://primarycareone.nhs.wales/topics1/greener-primary-care/" TargetMode="External"/><Relationship Id="rId18" Type="http://schemas.openxmlformats.org/officeDocument/2006/relationships/hyperlink" Target="https://primarycareone.nhs.wales/tools/urgent-primary-care-centres/urgent-primary-care-centres/urgent-primary-care-centres/upcc-final-report-phase-2-pdf/" TargetMode="External"/><Relationship Id="rId3" Type="http://schemas.openxmlformats.org/officeDocument/2006/relationships/settings" Target="settings.xml"/><Relationship Id="rId21" Type="http://schemas.openxmlformats.org/officeDocument/2006/relationships/hyperlink" Target="https://primarycareone.nhs.wales/tools/community-infrastructure-ci-programme/community-infrastructure-ci-programme/community-infrastructure-ci-programme/appendix-1-self-assessment-formxlsx/" TargetMode="External"/><Relationship Id="rId7" Type="http://schemas.openxmlformats.org/officeDocument/2006/relationships/hyperlink" Target="https://scanmail.trustwave.com/?c=261&amp;d=5dL84830Kax-5yTLAV4-Yb4qR3SduZgFLEFNGoIh2w&amp;u=https%3a%2f%2feur01%2esafelinks%2eprotection%2eoutlook%2ecom%2f%3furl%3dhttps%253A%252F%252Fwww%2egov%2ewales%252Fsites%252Fdefault%252Ffiles%252Fpublications%252F2022-02%252Fsix-goals-for-urgent-and-emergency-care%2epdf%26data%3d05%257C01%257CHayley%2eFloyd%2540gov%2ewales%257Ca859cae95d7944312a6e08db18d5377c%257Ca2cc36c592804ae78887d06dab89216b%257C0%257C0%257C638131076568447013%257CUnknown%257CTWFpbGZsb3d8eyJWIjoiMC4wLjAwMDAiLCJQIjoiV2luMzIiLCJBTiI6Ik1haWwiLCJXVCI6Mn0%253D%257C3000%257C%257C%257C%26sdata%3dOWQ9jZbzLD4eo753oS3OU9FdcwOw2MEzZ3o2AQji3SM%253D%26reserved%3d0" TargetMode="External"/><Relationship Id="rId12" Type="http://schemas.openxmlformats.org/officeDocument/2006/relationships/hyperlink" Target="https://scanmail.trustwave.com/?c=261&amp;d=l5L44zY7bWug6YcPaJTp-4JBzyPUiNJ6MKYdpvRbRg&amp;u=https%3a%2f%2fwww%2ercpsych%2eac%2euk%2fimproving-care%2fnccmh%2fcompetence-frameworks%2fsocial-prescribing-practitioners-in-wales-stakeholder-consultation" TargetMode="External"/><Relationship Id="rId17" Type="http://schemas.openxmlformats.org/officeDocument/2006/relationships/hyperlink" Target="https://primarycareone.nhs.wales/tools/urgent-primary-care-centres/" TargetMode="External"/><Relationship Id="rId2" Type="http://schemas.openxmlformats.org/officeDocument/2006/relationships/styles" Target="styles.xml"/><Relationship Id="rId16" Type="http://schemas.openxmlformats.org/officeDocument/2006/relationships/hyperlink" Target="https://forms.office.com/e/ryf97KzHr5" TargetMode="External"/><Relationship Id="rId20" Type="http://schemas.openxmlformats.org/officeDocument/2006/relationships/hyperlink" Target="https://primarycareone.nhs.wales/tools/community-infrastructure-ci-programme/community-infrastructure-ci-programme/community-infrastructure-ci-programme/national-community-nursing-specification-v1-jan-23pdf/" TargetMode="External"/><Relationship Id="rId1" Type="http://schemas.openxmlformats.org/officeDocument/2006/relationships/numbering" Target="numbering.xml"/><Relationship Id="rId6" Type="http://schemas.openxmlformats.org/officeDocument/2006/relationships/hyperlink" Target="https://primarycareone.nhs.wales/topics1/strategic-programme/" TargetMode="External"/><Relationship Id="rId11" Type="http://schemas.openxmlformats.org/officeDocument/2006/relationships/hyperlink" Target="https://primarycareone.nhs.wales/tools/community-infrastructure-ci-programme/" TargetMode="External"/><Relationship Id="rId5" Type="http://schemas.openxmlformats.org/officeDocument/2006/relationships/hyperlink" Target="https://www.youtube.com/channel/UCdoNfzDbWcnIUVEbxX7XnUg" TargetMode="External"/><Relationship Id="rId15" Type="http://schemas.openxmlformats.org/officeDocument/2006/relationships/hyperlink" Target="https://toolkit.sos-uk.org/greenimpact/GrPCW/login" TargetMode="External"/><Relationship Id="rId23" Type="http://schemas.openxmlformats.org/officeDocument/2006/relationships/theme" Target="theme/theme1.xml"/><Relationship Id="rId10" Type="http://schemas.openxmlformats.org/officeDocument/2006/relationships/hyperlink" Target="https://primarycareone.nhs.wales/tools/community-infrastructure-ci-programme/" TargetMode="External"/><Relationship Id="rId19" Type="http://schemas.openxmlformats.org/officeDocument/2006/relationships/hyperlink" Target="https://primarycareone.nhs.wales/tools/community-infrastructure-ci-programme/" TargetMode="External"/><Relationship Id="rId4" Type="http://schemas.openxmlformats.org/officeDocument/2006/relationships/webSettings" Target="webSettings.xml"/><Relationship Id="rId9" Type="http://schemas.openxmlformats.org/officeDocument/2006/relationships/hyperlink" Target="https://primarycareone.nhs.wales/tools/urgent-primary-care-centres/" TargetMode="External"/><Relationship Id="rId14" Type="http://schemas.openxmlformats.org/officeDocument/2006/relationships/hyperlink" Target="https://www.youtube.com/watch?v=MqobzQFivCg"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TotalTime>
  <Pages>4</Pages>
  <Words>1619</Words>
  <Characters>9230</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Bethan Gregory (Public Health Wales - No. 2 Capital Quarter)</cp:lastModifiedBy>
  <cp:revision>4</cp:revision>
  <dcterms:created xsi:type="dcterms:W3CDTF">2023-03-14T16:46:00Z</dcterms:created>
  <dcterms:modified xsi:type="dcterms:W3CDTF">2023-03-15T08:47:00Z</dcterms:modified>
</cp:coreProperties>
</file>