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8A639AB" w14:textId="77777777" w:rsidR="00E52DB5" w:rsidRDefault="00E52DB5" w:rsidP="00E52DB5">
      <w:pPr>
        <w:widowControl w:val="0"/>
        <w:jc w:val="center"/>
        <w:rPr>
          <w:rFonts w:ascii="Arial" w:hAnsi="Arial" w:cs="Arial"/>
          <w:b/>
          <w:bCs/>
          <w:caps/>
          <w:color w:val="04294B"/>
          <w:sz w:val="36"/>
          <w:szCs w:val="36"/>
          <w:lang w:val="en-US"/>
          <w14:ligatures w14:val="none"/>
        </w:rPr>
      </w:pPr>
      <w:r>
        <w:rPr>
          <w:rFonts w:ascii="Arial" w:hAnsi="Arial" w:cs="Arial"/>
          <w:b/>
          <w:bCs/>
          <w:caps/>
          <w:color w:val="04294B"/>
          <w:sz w:val="36"/>
          <w:szCs w:val="36"/>
          <w:lang w:val="en-US"/>
          <w14:ligatures w14:val="none"/>
        </w:rPr>
        <w:t xml:space="preserve">Strategic Programme for primary Care </w:t>
      </w:r>
    </w:p>
    <w:p w14:paraId="1D8880A9" w14:textId="77777777" w:rsidR="00E52DB5" w:rsidRDefault="00E52DB5" w:rsidP="00E52DB5">
      <w:pPr>
        <w:widowControl w:val="0"/>
        <w:jc w:val="center"/>
        <w:rPr>
          <w:rFonts w:ascii="Arial" w:hAnsi="Arial" w:cs="Arial"/>
          <w:color w:val="04294B"/>
          <w:sz w:val="34"/>
          <w:szCs w:val="34"/>
          <w:lang w:val="en-US"/>
          <w14:ligatures w14:val="none"/>
        </w:rPr>
      </w:pPr>
      <w:r>
        <w:rPr>
          <w:rFonts w:ascii="Arial" w:hAnsi="Arial" w:cs="Arial"/>
          <w:color w:val="04294B"/>
          <w:sz w:val="34"/>
          <w:szCs w:val="34"/>
          <w:lang w:val="en-US"/>
          <w14:ligatures w14:val="none"/>
        </w:rPr>
        <w:t xml:space="preserve">Strategic Programme Board February 2023 Update </w:t>
      </w:r>
    </w:p>
    <w:p w14:paraId="3015DCC9" w14:textId="62A0FDB0" w:rsidR="00E763B0" w:rsidRDefault="00E763B0"/>
    <w:p w14:paraId="378381CE" w14:textId="77777777" w:rsidR="00E52DB5" w:rsidRDefault="00E52DB5" w:rsidP="00E52DB5">
      <w:pPr>
        <w:widowControl w:val="0"/>
        <w:jc w:val="both"/>
        <w:rPr>
          <w:rFonts w:ascii="Arial" w:hAnsi="Arial" w:cs="Arial"/>
          <w:b/>
          <w:bCs/>
          <w:caps/>
          <w:color w:val="04294B"/>
          <w:sz w:val="48"/>
          <w:szCs w:val="48"/>
          <w:lang w:val="en-US"/>
          <w14:ligatures w14:val="none"/>
        </w:rPr>
      </w:pPr>
      <w:r>
        <w:rPr>
          <w:rFonts w:ascii="Arial" w:hAnsi="Arial" w:cs="Arial"/>
          <w:b/>
          <w:bCs/>
          <w:caps/>
          <w:color w:val="04294B"/>
          <w:sz w:val="48"/>
          <w:szCs w:val="48"/>
          <w:lang w:val="en-US"/>
          <w14:ligatures w14:val="none"/>
        </w:rPr>
        <w:t>News</w:t>
      </w:r>
    </w:p>
    <w:p w14:paraId="4B1798E6" w14:textId="77777777" w:rsidR="00E52DB5" w:rsidRDefault="00E52DB5" w:rsidP="00E52DB5">
      <w:pPr>
        <w:widowControl w:val="0"/>
        <w:spacing w:after="0"/>
        <w:ind w:left="360" w:hanging="360"/>
        <w:jc w:val="both"/>
        <w:rPr>
          <w:rFonts w:ascii="Arial" w:hAnsi="Arial" w:cs="Arial"/>
          <w:sz w:val="28"/>
          <w:szCs w:val="28"/>
          <w14:ligatures w14:val="none"/>
        </w:rPr>
      </w:pPr>
      <w:r>
        <w:rPr>
          <w:rFonts w:ascii="Arial" w:hAnsi="Arial" w:cs="Arial"/>
          <w:sz w:val="28"/>
          <w:szCs w:val="28"/>
          <w14:ligatures w14:val="none"/>
        </w:rPr>
        <w:t>This newsletter covers news from December, January and February.</w:t>
      </w:r>
    </w:p>
    <w:p w14:paraId="635179F5" w14:textId="77777777" w:rsidR="00E52DB5" w:rsidRDefault="00E52DB5" w:rsidP="00E52DB5">
      <w:pPr>
        <w:widowControl w:val="0"/>
        <w:spacing w:after="0"/>
        <w:ind w:left="360" w:hanging="360"/>
        <w:jc w:val="both"/>
        <w:rPr>
          <w:rFonts w:ascii="Arial" w:hAnsi="Arial" w:cs="Arial"/>
          <w:sz w:val="24"/>
          <w:szCs w:val="24"/>
          <w14:ligatures w14:val="none"/>
        </w:rPr>
      </w:pPr>
      <w:r>
        <w:rPr>
          <w:rFonts w:ascii="Arial" w:hAnsi="Arial" w:cs="Arial"/>
          <w:sz w:val="24"/>
          <w:szCs w:val="24"/>
          <w14:ligatures w14:val="none"/>
        </w:rPr>
        <w:t> </w:t>
      </w:r>
    </w:p>
    <w:p w14:paraId="41FAC8B3" w14:textId="2D6E6A1C" w:rsidR="00E52DB5" w:rsidRPr="00137AA8" w:rsidRDefault="00E52DB5" w:rsidP="00A523F3">
      <w:pPr>
        <w:widowControl w:val="0"/>
        <w:spacing w:after="0"/>
        <w:jc w:val="both"/>
        <w:rPr>
          <w:rFonts w:ascii="Arial" w:hAnsi="Arial" w:cs="Arial"/>
          <w:sz w:val="24"/>
          <w:szCs w:val="24"/>
          <w14:ligatures w14:val="none"/>
        </w:rPr>
      </w:pPr>
      <w:r w:rsidRPr="00137AA8">
        <w:rPr>
          <w:rFonts w:ascii="Arial" w:hAnsi="Arial" w:cs="Arial"/>
          <w:sz w:val="24"/>
          <w:szCs w:val="24"/>
          <w14:ligatures w14:val="none"/>
        </w:rPr>
        <w:t xml:space="preserve">The </w:t>
      </w:r>
      <w:hyperlink r:id="rId4" w:history="1">
        <w:r w:rsidRPr="00137AA8">
          <w:rPr>
            <w:rStyle w:val="Hyperlink"/>
            <w:rFonts w:ascii="Arial" w:hAnsi="Arial" w:cs="Arial"/>
            <w:sz w:val="24"/>
            <w:szCs w:val="24"/>
            <w14:ligatures w14:val="none"/>
          </w:rPr>
          <w:t>Urgent Primary Care Centres</w:t>
        </w:r>
      </w:hyperlink>
      <w:r w:rsidRPr="00137AA8">
        <w:rPr>
          <w:rFonts w:ascii="Arial" w:hAnsi="Arial" w:cs="Arial"/>
          <w:sz w:val="24"/>
          <w:szCs w:val="24"/>
          <w14:ligatures w14:val="none"/>
        </w:rPr>
        <w:t xml:space="preserve"> (UPCC) toolkit has been launched, providing</w:t>
      </w:r>
      <w:r w:rsidR="00A523F3" w:rsidRPr="00137AA8">
        <w:rPr>
          <w:rFonts w:ascii="Arial" w:hAnsi="Arial" w:cs="Arial"/>
          <w:sz w:val="24"/>
          <w:szCs w:val="24"/>
          <w14:ligatures w14:val="none"/>
        </w:rPr>
        <w:t xml:space="preserve"> </w:t>
      </w:r>
      <w:r w:rsidRPr="00137AA8">
        <w:rPr>
          <w:rFonts w:ascii="Arial" w:hAnsi="Arial" w:cs="Arial"/>
          <w:sz w:val="24"/>
          <w:szCs w:val="24"/>
          <w14:ligatures w14:val="none"/>
        </w:rPr>
        <w:t>information for stakeholders to understand the work of the UPCC programme to support scale and spread.</w:t>
      </w:r>
    </w:p>
    <w:p w14:paraId="3B5EF8C4" w14:textId="77777777" w:rsidR="00A523F3" w:rsidRPr="00137AA8" w:rsidRDefault="00A523F3" w:rsidP="00A523F3">
      <w:pPr>
        <w:widowControl w:val="0"/>
        <w:spacing w:after="0"/>
        <w:jc w:val="both"/>
        <w:rPr>
          <w:rFonts w:ascii="Arial" w:hAnsi="Arial" w:cs="Arial"/>
          <w:sz w:val="24"/>
          <w:szCs w:val="24"/>
          <w14:ligatures w14:val="none"/>
        </w:rPr>
      </w:pPr>
    </w:p>
    <w:p w14:paraId="05DFCF25" w14:textId="457A4DBF" w:rsidR="00E52DB5" w:rsidRPr="00137AA8" w:rsidRDefault="00E52DB5" w:rsidP="00A523F3">
      <w:pPr>
        <w:widowControl w:val="0"/>
        <w:spacing w:after="0"/>
        <w:jc w:val="both"/>
        <w:rPr>
          <w:rFonts w:ascii="Arial" w:hAnsi="Arial" w:cs="Arial"/>
          <w:color w:val="085296"/>
          <w:sz w:val="24"/>
          <w:szCs w:val="24"/>
          <w:u w:val="single"/>
        </w:rPr>
      </w:pPr>
      <w:r w:rsidRPr="00137AA8">
        <w:rPr>
          <w:rFonts w:ascii="Arial" w:hAnsi="Arial" w:cs="Arial"/>
          <w:sz w:val="24"/>
          <w:szCs w:val="24"/>
          <w14:ligatures w14:val="none"/>
        </w:rPr>
        <w:t>UPCC infographic has been created to support communication and the </w:t>
      </w:r>
      <w:hyperlink r:id="rId5" w:history="1">
        <w:r w:rsidRPr="00137AA8">
          <w:rPr>
            <w:rStyle w:val="Hyperlink"/>
            <w:rFonts w:ascii="Arial" w:hAnsi="Arial" w:cs="Arial"/>
            <w:sz w:val="24"/>
            <w:szCs w:val="24"/>
            <w14:ligatures w14:val="none"/>
          </w:rPr>
          <w:t xml:space="preserve">UPCC End of Phase 2 </w:t>
        </w:r>
      </w:hyperlink>
      <w:hyperlink r:id="rId6" w:history="1">
        <w:r w:rsidRPr="00137AA8">
          <w:rPr>
            <w:rStyle w:val="Hyperlink"/>
            <w:rFonts w:ascii="Arial" w:hAnsi="Arial" w:cs="Arial"/>
            <w:sz w:val="24"/>
            <w:szCs w:val="24"/>
            <w14:ligatures w14:val="none"/>
          </w:rPr>
          <w:t>Implementation Phase Report</w:t>
        </w:r>
      </w:hyperlink>
      <w:r w:rsidRPr="00137AA8">
        <w:rPr>
          <w:rFonts w:ascii="Arial" w:hAnsi="Arial" w:cs="Arial"/>
          <w:sz w:val="24"/>
          <w:szCs w:val="24"/>
          <w14:ligatures w14:val="none"/>
        </w:rPr>
        <w:t xml:space="preserve"> has been published.</w:t>
      </w:r>
    </w:p>
    <w:p w14:paraId="761A7CC7" w14:textId="77777777" w:rsidR="00E52DB5" w:rsidRPr="00137AA8" w:rsidRDefault="00E52DB5" w:rsidP="00E52DB5">
      <w:pPr>
        <w:widowControl w:val="0"/>
        <w:spacing w:after="0"/>
        <w:ind w:left="360" w:hanging="360"/>
        <w:jc w:val="both"/>
        <w:rPr>
          <w:rFonts w:ascii="Arial" w:hAnsi="Arial" w:cs="Arial"/>
          <w:sz w:val="24"/>
          <w:szCs w:val="24"/>
          <w14:ligatures w14:val="none"/>
        </w:rPr>
      </w:pPr>
      <w:r w:rsidRPr="00137AA8">
        <w:rPr>
          <w:rFonts w:ascii="Arial" w:hAnsi="Arial" w:cs="Arial"/>
          <w:sz w:val="24"/>
          <w:szCs w:val="24"/>
          <w14:ligatures w14:val="none"/>
        </w:rPr>
        <w:t> </w:t>
      </w:r>
    </w:p>
    <w:p w14:paraId="21E9779C" w14:textId="16E6347E" w:rsidR="00E52DB5" w:rsidRPr="00137AA8" w:rsidRDefault="00AE5DAE" w:rsidP="00A523F3">
      <w:pPr>
        <w:widowControl w:val="0"/>
        <w:spacing w:after="0"/>
        <w:jc w:val="both"/>
        <w:rPr>
          <w:rFonts w:ascii="Arial" w:hAnsi="Arial" w:cs="Arial"/>
          <w:sz w:val="24"/>
          <w:szCs w:val="24"/>
          <w14:ligatures w14:val="none"/>
        </w:rPr>
      </w:pPr>
      <w:hyperlink r:id="rId7" w:history="1">
        <w:r w:rsidR="00E52DB5" w:rsidRPr="00137AA8">
          <w:rPr>
            <w:rStyle w:val="Hyperlink"/>
            <w:rFonts w:ascii="Arial" w:hAnsi="Arial" w:cs="Arial"/>
            <w:sz w:val="24"/>
            <w:szCs w:val="24"/>
            <w14:ligatures w14:val="none"/>
          </w:rPr>
          <w:t xml:space="preserve">Community Infrastructure (CI) toolkit </w:t>
        </w:r>
      </w:hyperlink>
      <w:r w:rsidR="00E52DB5" w:rsidRPr="00137AA8">
        <w:rPr>
          <w:rFonts w:ascii="Arial" w:hAnsi="Arial" w:cs="Arial"/>
          <w:sz w:val="24"/>
          <w:szCs w:val="24"/>
          <w14:ligatures w14:val="none"/>
        </w:rPr>
        <w:t xml:space="preserve"> has been launched, the toolkit delivers an</w:t>
      </w:r>
      <w:r w:rsidR="00A523F3" w:rsidRPr="00137AA8">
        <w:rPr>
          <w:rFonts w:ascii="Arial" w:hAnsi="Arial" w:cs="Arial"/>
          <w:sz w:val="24"/>
          <w:szCs w:val="24"/>
          <w14:ligatures w14:val="none"/>
        </w:rPr>
        <w:t xml:space="preserve"> </w:t>
      </w:r>
      <w:r w:rsidR="00E52DB5" w:rsidRPr="00137AA8">
        <w:rPr>
          <w:rFonts w:ascii="Arial" w:hAnsi="Arial" w:cs="Arial"/>
          <w:sz w:val="24"/>
          <w:szCs w:val="24"/>
          <w14:ligatures w14:val="none"/>
        </w:rPr>
        <w:t>excellent resource providing information for stakeholders to support the work of the CI programme.</w:t>
      </w:r>
    </w:p>
    <w:p w14:paraId="149E5A8A" w14:textId="77777777" w:rsidR="00E52DB5" w:rsidRPr="00137AA8" w:rsidRDefault="00E52DB5" w:rsidP="00A523F3">
      <w:pPr>
        <w:widowControl w:val="0"/>
        <w:spacing w:after="0"/>
        <w:ind w:left="284" w:hanging="360"/>
        <w:jc w:val="both"/>
        <w:rPr>
          <w:rFonts w:ascii="Arial" w:hAnsi="Arial" w:cs="Arial"/>
          <w:sz w:val="24"/>
          <w:szCs w:val="24"/>
          <w14:ligatures w14:val="none"/>
        </w:rPr>
      </w:pPr>
      <w:r w:rsidRPr="00137AA8">
        <w:rPr>
          <w:rFonts w:ascii="Arial" w:hAnsi="Arial" w:cs="Arial"/>
          <w:sz w:val="24"/>
          <w:szCs w:val="24"/>
          <w14:ligatures w14:val="none"/>
        </w:rPr>
        <w:t> </w:t>
      </w:r>
    </w:p>
    <w:p w14:paraId="1A0422D2" w14:textId="77777777" w:rsidR="00E52DB5" w:rsidRPr="00137AA8" w:rsidRDefault="00AE5DAE" w:rsidP="00E52DB5">
      <w:pPr>
        <w:widowControl w:val="0"/>
        <w:spacing w:after="80"/>
        <w:jc w:val="both"/>
        <w:rPr>
          <w:rFonts w:ascii="Arial" w:hAnsi="Arial" w:cs="Arial"/>
          <w:color w:val="04294B"/>
          <w:sz w:val="24"/>
          <w:szCs w:val="24"/>
          <w:lang w:val="en-US"/>
          <w14:ligatures w14:val="none"/>
        </w:rPr>
      </w:pPr>
      <w:hyperlink r:id="rId8" w:history="1">
        <w:r w:rsidR="00E52DB5" w:rsidRPr="00137AA8">
          <w:rPr>
            <w:rStyle w:val="Hyperlink"/>
            <w:rFonts w:ascii="Arial" w:hAnsi="Arial" w:cs="Arial"/>
            <w:sz w:val="24"/>
            <w:szCs w:val="24"/>
            <w14:ligatures w14:val="none"/>
          </w:rPr>
          <w:t>National Community Nursing Specification</w:t>
        </w:r>
      </w:hyperlink>
      <w:r w:rsidR="00E52DB5" w:rsidRPr="00137AA8">
        <w:rPr>
          <w:rFonts w:ascii="Arial" w:hAnsi="Arial" w:cs="Arial"/>
          <w:sz w:val="24"/>
          <w:szCs w:val="24"/>
          <w14:ligatures w14:val="none"/>
        </w:rPr>
        <w:t xml:space="preserve"> including the </w:t>
      </w:r>
      <w:hyperlink r:id="rId9" w:history="1">
        <w:r w:rsidR="00E52DB5" w:rsidRPr="00137AA8">
          <w:rPr>
            <w:rStyle w:val="Hyperlink"/>
            <w:rFonts w:ascii="Arial" w:hAnsi="Arial" w:cs="Arial"/>
            <w:sz w:val="24"/>
            <w:szCs w:val="24"/>
            <w14:ligatures w14:val="none"/>
          </w:rPr>
          <w:t>Self-assessment tool</w:t>
        </w:r>
      </w:hyperlink>
      <w:r w:rsidR="00E52DB5" w:rsidRPr="00137AA8">
        <w:rPr>
          <w:rFonts w:ascii="Arial" w:hAnsi="Arial" w:cs="Arial"/>
          <w:sz w:val="24"/>
          <w:szCs w:val="24"/>
          <w14:ligatures w14:val="none"/>
        </w:rPr>
        <w:t xml:space="preserve"> has been launched by the Chief Nursing Officer and Director of Primary Care and Mental Health, Welsh Government </w:t>
      </w:r>
    </w:p>
    <w:p w14:paraId="2BB89F18" w14:textId="77777777" w:rsidR="00E52DB5" w:rsidRPr="00137AA8" w:rsidRDefault="00E52DB5" w:rsidP="00E52DB5">
      <w:pPr>
        <w:widowControl w:val="0"/>
        <w:spacing w:after="0"/>
        <w:ind w:left="360" w:hanging="360"/>
        <w:jc w:val="both"/>
        <w:rPr>
          <w:rFonts w:ascii="Arial" w:hAnsi="Arial" w:cs="Arial"/>
          <w:sz w:val="24"/>
          <w:szCs w:val="24"/>
          <w14:ligatures w14:val="none"/>
        </w:rPr>
      </w:pPr>
      <w:r w:rsidRPr="00137AA8">
        <w:rPr>
          <w:rFonts w:ascii="Arial" w:hAnsi="Arial" w:cs="Arial"/>
          <w:sz w:val="24"/>
          <w:szCs w:val="24"/>
          <w14:ligatures w14:val="none"/>
        </w:rPr>
        <w:t> </w:t>
      </w:r>
    </w:p>
    <w:p w14:paraId="64BC1629" w14:textId="77777777" w:rsidR="00E52DB5" w:rsidRPr="00137AA8" w:rsidRDefault="00E52DB5" w:rsidP="00E52DB5">
      <w:pPr>
        <w:widowControl w:val="0"/>
        <w:spacing w:after="0"/>
        <w:ind w:left="360" w:hanging="360"/>
        <w:jc w:val="both"/>
        <w:rPr>
          <w:rFonts w:ascii="Arial" w:hAnsi="Arial" w:cs="Arial"/>
          <w:bCs/>
          <w:sz w:val="24"/>
          <w:szCs w:val="24"/>
          <w14:ligatures w14:val="none"/>
        </w:rPr>
      </w:pPr>
      <w:r w:rsidRPr="00137AA8">
        <w:rPr>
          <w:rFonts w:ascii="Arial" w:hAnsi="Arial" w:cs="Arial"/>
          <w:sz w:val="24"/>
          <w:szCs w:val="24"/>
          <w14:ligatures w14:val="none"/>
        </w:rPr>
        <w:t>Mental Health &amp; Wellbeing (MHWB)</w:t>
      </w:r>
      <w:r w:rsidRPr="00137AA8">
        <w:rPr>
          <w:rFonts w:ascii="Arial" w:hAnsi="Arial" w:cs="Arial"/>
          <w:bCs/>
          <w:sz w:val="24"/>
          <w:szCs w:val="24"/>
          <w14:ligatures w14:val="none"/>
        </w:rPr>
        <w:t xml:space="preserve"> - </w:t>
      </w:r>
    </w:p>
    <w:p w14:paraId="2496DCF7" w14:textId="71F79BBB" w:rsidR="00E52DB5" w:rsidRPr="00137AA8" w:rsidRDefault="00E52DB5" w:rsidP="00A523F3">
      <w:pPr>
        <w:widowControl w:val="0"/>
        <w:spacing w:after="0"/>
        <w:jc w:val="both"/>
        <w:rPr>
          <w:rFonts w:ascii="Arial" w:hAnsi="Arial" w:cs="Arial"/>
          <w:bCs/>
          <w:sz w:val="24"/>
          <w:szCs w:val="24"/>
          <w14:ligatures w14:val="none"/>
        </w:rPr>
      </w:pPr>
      <w:r w:rsidRPr="00137AA8">
        <w:rPr>
          <w:rFonts w:ascii="Arial" w:hAnsi="Arial" w:cs="Arial"/>
          <w:bCs/>
          <w:sz w:val="24"/>
          <w:szCs w:val="24"/>
          <w14:ligatures w14:val="none"/>
        </w:rPr>
        <w:t>‘</w:t>
      </w:r>
      <w:hyperlink r:id="rId10" w:history="1">
        <w:r w:rsidRPr="00137AA8">
          <w:rPr>
            <w:rStyle w:val="Hyperlink"/>
            <w:rFonts w:ascii="Arial" w:hAnsi="Arial" w:cs="Arial"/>
            <w:bCs/>
            <w:sz w:val="24"/>
            <w:szCs w:val="24"/>
            <w14:ligatures w14:val="none"/>
          </w:rPr>
          <w:t>National Review of Primary Care Mental Health Demand &amp; Activity’</w:t>
        </w:r>
      </w:hyperlink>
      <w:r w:rsidRPr="00137AA8">
        <w:rPr>
          <w:rFonts w:ascii="Arial" w:hAnsi="Arial" w:cs="Arial"/>
          <w:bCs/>
          <w:sz w:val="24"/>
          <w:szCs w:val="24"/>
          <w14:ligatures w14:val="none"/>
        </w:rPr>
        <w:t xml:space="preserve"> report has been translated and published on SPPC webpages.  </w:t>
      </w:r>
    </w:p>
    <w:p w14:paraId="4AA7BA6F" w14:textId="77777777" w:rsidR="00E52DB5" w:rsidRPr="00137AA8" w:rsidRDefault="00E52DB5" w:rsidP="00E52DB5">
      <w:pPr>
        <w:widowControl w:val="0"/>
        <w:spacing w:after="0"/>
        <w:ind w:left="360" w:hanging="360"/>
        <w:jc w:val="both"/>
        <w:rPr>
          <w:rFonts w:ascii="Arial" w:hAnsi="Arial" w:cs="Arial"/>
          <w:sz w:val="24"/>
          <w:szCs w:val="24"/>
          <w14:ligatures w14:val="none"/>
        </w:rPr>
      </w:pPr>
      <w:r w:rsidRPr="00137AA8">
        <w:rPr>
          <w:rFonts w:ascii="Arial" w:hAnsi="Arial" w:cs="Arial"/>
          <w:sz w:val="24"/>
          <w:szCs w:val="24"/>
          <w14:ligatures w14:val="none"/>
        </w:rPr>
        <w:t> </w:t>
      </w:r>
    </w:p>
    <w:p w14:paraId="1FA811D6" w14:textId="77777777" w:rsidR="00E52DB5" w:rsidRPr="00137AA8" w:rsidRDefault="00E52DB5" w:rsidP="00E52DB5">
      <w:pPr>
        <w:spacing w:after="0"/>
        <w:ind w:left="360" w:hanging="360"/>
        <w:jc w:val="both"/>
        <w:rPr>
          <w:rFonts w:ascii="Arial" w:hAnsi="Arial" w:cs="Arial"/>
          <w:sz w:val="24"/>
          <w:szCs w:val="24"/>
          <w14:ligatures w14:val="none"/>
        </w:rPr>
      </w:pPr>
      <w:r w:rsidRPr="00137AA8">
        <w:rPr>
          <w:rFonts w:ascii="Arial" w:hAnsi="Arial" w:cs="Arial"/>
          <w:bCs/>
          <w:sz w:val="24"/>
          <w:szCs w:val="24"/>
          <w14:ligatures w14:val="none"/>
        </w:rPr>
        <w:t xml:space="preserve">Professional Leadership / Professional Collaboratives – reports published </w:t>
      </w:r>
    </w:p>
    <w:p w14:paraId="0DC10C99" w14:textId="77777777" w:rsidR="00E52DB5" w:rsidRPr="00137AA8" w:rsidRDefault="00AE5DAE" w:rsidP="00E52DB5">
      <w:pPr>
        <w:spacing w:after="0"/>
        <w:ind w:left="360" w:hanging="360"/>
        <w:jc w:val="both"/>
        <w:rPr>
          <w:rFonts w:ascii="Arial" w:hAnsi="Arial" w:cs="Arial"/>
          <w:sz w:val="24"/>
          <w:szCs w:val="24"/>
          <w14:ligatures w14:val="none"/>
        </w:rPr>
      </w:pPr>
      <w:hyperlink r:id="rId11" w:history="1">
        <w:r w:rsidR="00E52DB5" w:rsidRPr="00137AA8">
          <w:rPr>
            <w:rStyle w:val="Hyperlink"/>
            <w:rFonts w:ascii="Arial" w:hAnsi="Arial" w:cs="Arial"/>
            <w:sz w:val="24"/>
            <w:szCs w:val="24"/>
            <w14:ligatures w14:val="none"/>
          </w:rPr>
          <w:t>National AHP</w:t>
        </w:r>
      </w:hyperlink>
      <w:r w:rsidR="00E52DB5" w:rsidRPr="00137AA8">
        <w:rPr>
          <w:rFonts w:ascii="Arial" w:hAnsi="Arial" w:cs="Arial"/>
          <w:sz w:val="24"/>
          <w:szCs w:val="24"/>
          <w14:ligatures w14:val="none"/>
        </w:rPr>
        <w:t xml:space="preserve">  and </w:t>
      </w:r>
      <w:hyperlink r:id="rId12" w:history="1">
        <w:r w:rsidR="00E52DB5" w:rsidRPr="00137AA8">
          <w:rPr>
            <w:rStyle w:val="Hyperlink"/>
            <w:rFonts w:ascii="Arial" w:hAnsi="Arial" w:cs="Arial"/>
            <w:sz w:val="24"/>
            <w:szCs w:val="24"/>
            <w14:ligatures w14:val="none"/>
          </w:rPr>
          <w:t>Nurse Professional Collaborative</w:t>
        </w:r>
      </w:hyperlink>
      <w:r w:rsidR="00E52DB5" w:rsidRPr="00137AA8">
        <w:rPr>
          <w:rFonts w:ascii="Arial" w:hAnsi="Arial" w:cs="Arial"/>
          <w:sz w:val="24"/>
          <w:szCs w:val="24"/>
          <w14:ligatures w14:val="none"/>
        </w:rPr>
        <w:t xml:space="preserve"> following the AHP and Nurse</w:t>
      </w:r>
    </w:p>
    <w:p w14:paraId="420CF27E" w14:textId="77777777" w:rsidR="00E52DB5" w:rsidRPr="00137AA8" w:rsidRDefault="00E52DB5" w:rsidP="00E52DB5">
      <w:pPr>
        <w:spacing w:after="0"/>
        <w:ind w:left="360" w:hanging="360"/>
        <w:jc w:val="both"/>
        <w:rPr>
          <w:rFonts w:ascii="Arial" w:hAnsi="Arial" w:cs="Arial"/>
          <w:sz w:val="24"/>
          <w:szCs w:val="24"/>
          <w14:ligatures w14:val="none"/>
        </w:rPr>
      </w:pPr>
      <w:r w:rsidRPr="00137AA8">
        <w:rPr>
          <w:rFonts w:ascii="Arial" w:hAnsi="Arial" w:cs="Arial"/>
          <w:sz w:val="24"/>
          <w:szCs w:val="24"/>
          <w14:ligatures w14:val="none"/>
        </w:rPr>
        <w:t xml:space="preserve">Professional collaborative work </w:t>
      </w:r>
      <w:proofErr w:type="spellStart"/>
      <w:r w:rsidRPr="00137AA8">
        <w:rPr>
          <w:rFonts w:ascii="Arial" w:hAnsi="Arial" w:cs="Arial"/>
          <w:sz w:val="24"/>
          <w:szCs w:val="24"/>
          <w14:ligatures w14:val="none"/>
        </w:rPr>
        <w:t>shops</w:t>
      </w:r>
      <w:proofErr w:type="spellEnd"/>
      <w:r w:rsidRPr="00137AA8">
        <w:rPr>
          <w:rFonts w:ascii="Arial" w:hAnsi="Arial" w:cs="Arial"/>
          <w:sz w:val="24"/>
          <w:szCs w:val="24"/>
          <w14:ligatures w14:val="none"/>
        </w:rPr>
        <w:t xml:space="preserve"> held and the seven regional workshops.</w:t>
      </w:r>
    </w:p>
    <w:p w14:paraId="05BFAC5C" w14:textId="77777777" w:rsidR="00E52DB5" w:rsidRPr="00137AA8" w:rsidRDefault="00E52DB5" w:rsidP="00E52DB5">
      <w:pPr>
        <w:widowControl w:val="0"/>
        <w:spacing w:after="0"/>
        <w:ind w:left="360" w:hanging="360"/>
        <w:jc w:val="both"/>
        <w:rPr>
          <w:rFonts w:ascii="Arial" w:hAnsi="Arial" w:cs="Arial"/>
          <w:sz w:val="24"/>
          <w:szCs w:val="24"/>
          <w14:ligatures w14:val="none"/>
        </w:rPr>
      </w:pPr>
      <w:r w:rsidRPr="00137AA8">
        <w:rPr>
          <w:rFonts w:ascii="Arial" w:hAnsi="Arial" w:cs="Arial"/>
          <w:sz w:val="24"/>
          <w:szCs w:val="24"/>
          <w14:ligatures w14:val="none"/>
        </w:rPr>
        <w:t> </w:t>
      </w:r>
    </w:p>
    <w:p w14:paraId="318951EB" w14:textId="74368D12" w:rsidR="00E52DB5" w:rsidRPr="00137AA8" w:rsidRDefault="00AE5DAE" w:rsidP="00A523F3">
      <w:pPr>
        <w:widowControl w:val="0"/>
        <w:spacing w:after="0"/>
        <w:jc w:val="both"/>
        <w:rPr>
          <w:rFonts w:ascii="Arial" w:hAnsi="Arial" w:cs="Arial"/>
          <w:bCs/>
          <w:iCs/>
          <w:sz w:val="24"/>
          <w:szCs w:val="24"/>
          <w14:ligatures w14:val="none"/>
        </w:rPr>
      </w:pPr>
      <w:hyperlink r:id="rId13" w:history="1">
        <w:r w:rsidR="00E52DB5" w:rsidRPr="00137AA8">
          <w:rPr>
            <w:rStyle w:val="Hyperlink"/>
            <w:rFonts w:ascii="Arial" w:hAnsi="Arial" w:cs="Arial"/>
            <w:color w:val="0070C0"/>
            <w:sz w:val="24"/>
            <w:szCs w:val="24"/>
            <w14:ligatures w14:val="none"/>
          </w:rPr>
          <w:t>Greener Primary Care Wales Framework and Award Scheme</w:t>
        </w:r>
      </w:hyperlink>
      <w:r w:rsidR="00E52DB5" w:rsidRPr="00137AA8">
        <w:rPr>
          <w:rFonts w:ascii="Arial" w:hAnsi="Arial" w:cs="Arial"/>
          <w:color w:val="0070C0"/>
          <w:sz w:val="24"/>
          <w:szCs w:val="24"/>
          <w14:ligatures w14:val="none"/>
        </w:rPr>
        <w:t xml:space="preserve"> </w:t>
      </w:r>
      <w:r w:rsidR="00E52DB5" w:rsidRPr="00137AA8">
        <w:rPr>
          <w:rFonts w:ascii="Arial" w:hAnsi="Arial" w:cs="Arial"/>
          <w:sz w:val="24"/>
          <w:szCs w:val="24"/>
          <w14:ligatures w14:val="none"/>
        </w:rPr>
        <w:t xml:space="preserve">have confirmed </w:t>
      </w:r>
      <w:r w:rsidR="00E52DB5" w:rsidRPr="00137AA8">
        <w:rPr>
          <w:rFonts w:ascii="Arial" w:hAnsi="Arial" w:cs="Arial"/>
          <w:bCs/>
          <w:iCs/>
          <w:sz w:val="24"/>
          <w:szCs w:val="24"/>
          <w14:ligatures w14:val="none"/>
        </w:rPr>
        <w:t>16 bronze, 11 silver and 8 gold awards have been presented to the first cohort of practices who have taken part.</w:t>
      </w:r>
    </w:p>
    <w:p w14:paraId="7C186614" w14:textId="77777777" w:rsidR="00E52DB5" w:rsidRPr="00137AA8" w:rsidRDefault="00E52DB5" w:rsidP="00E52DB5">
      <w:pPr>
        <w:widowControl w:val="0"/>
        <w:spacing w:after="0"/>
        <w:jc w:val="both"/>
        <w:rPr>
          <w:rFonts w:ascii="Arial" w:hAnsi="Arial" w:cs="Arial"/>
          <w:b/>
          <w:bCs/>
          <w:caps/>
          <w:color w:val="04294B"/>
          <w:sz w:val="24"/>
          <w:szCs w:val="24"/>
          <w:lang w:val="en-US"/>
          <w14:ligatures w14:val="none"/>
        </w:rPr>
      </w:pPr>
      <w:r w:rsidRPr="00137AA8">
        <w:rPr>
          <w:rFonts w:ascii="Arial" w:hAnsi="Arial" w:cs="Arial"/>
          <w:b/>
          <w:bCs/>
          <w:caps/>
          <w:color w:val="04294B"/>
          <w:sz w:val="24"/>
          <w:szCs w:val="24"/>
          <w:lang w:val="en-US"/>
          <w14:ligatures w14:val="none"/>
        </w:rPr>
        <w:t> </w:t>
      </w:r>
    </w:p>
    <w:p w14:paraId="4DC7015D" w14:textId="701D90ED" w:rsidR="00E52DB5" w:rsidRPr="00137AA8" w:rsidRDefault="00AE5DAE" w:rsidP="00A523F3">
      <w:pPr>
        <w:widowControl w:val="0"/>
        <w:spacing w:after="0"/>
        <w:jc w:val="both"/>
        <w:rPr>
          <w:rFonts w:ascii="Arial" w:hAnsi="Arial" w:cs="Arial"/>
          <w:sz w:val="24"/>
          <w:szCs w:val="24"/>
          <w:lang w:val="en-US"/>
          <w14:ligatures w14:val="none"/>
        </w:rPr>
      </w:pPr>
      <w:hyperlink r:id="rId14" w:history="1">
        <w:r w:rsidR="00E52DB5" w:rsidRPr="00137AA8">
          <w:rPr>
            <w:rStyle w:val="Hyperlink"/>
            <w:rFonts w:ascii="Arial" w:hAnsi="Arial" w:cs="Arial"/>
            <w:sz w:val="24"/>
            <w:szCs w:val="24"/>
            <w14:ligatures w14:val="none"/>
          </w:rPr>
          <w:t>Strategic Programme Mid-Year Update</w:t>
        </w:r>
      </w:hyperlink>
      <w:r w:rsidR="00E52DB5" w:rsidRPr="00137AA8">
        <w:rPr>
          <w:rFonts w:ascii="Arial" w:hAnsi="Arial" w:cs="Arial"/>
          <w:color w:val="005751"/>
          <w:sz w:val="24"/>
          <w:szCs w:val="24"/>
          <w14:ligatures w14:val="none"/>
        </w:rPr>
        <w:t xml:space="preserve">: </w:t>
      </w:r>
      <w:r w:rsidR="00E52DB5" w:rsidRPr="00137AA8">
        <w:rPr>
          <w:rFonts w:ascii="Arial" w:hAnsi="Arial" w:cs="Arial"/>
          <w:sz w:val="24"/>
          <w:szCs w:val="24"/>
          <w:lang w:val="en-US"/>
          <w14:ligatures w14:val="none"/>
        </w:rPr>
        <w:t xml:space="preserve">this report provides an overview of progress from April 2022 to October 2022, notes the work of the National Leads and then provides a look ahead for our programme of work into 2023 has been published and can be accessed </w:t>
      </w:r>
      <w:hyperlink r:id="rId15" w:history="1">
        <w:r w:rsidR="00E52DB5" w:rsidRPr="00137AA8">
          <w:rPr>
            <w:rStyle w:val="Hyperlink"/>
            <w:rFonts w:ascii="Arial" w:hAnsi="Arial" w:cs="Arial"/>
            <w:sz w:val="24"/>
            <w:szCs w:val="24"/>
            <w:lang w:val="en-US"/>
            <w14:ligatures w14:val="none"/>
          </w:rPr>
          <w:t>here</w:t>
        </w:r>
      </w:hyperlink>
      <w:r w:rsidR="00E52DB5" w:rsidRPr="00137AA8">
        <w:rPr>
          <w:rFonts w:ascii="Arial" w:hAnsi="Arial" w:cs="Arial"/>
          <w:sz w:val="24"/>
          <w:szCs w:val="24"/>
          <w:lang w:val="en-US"/>
          <w14:ligatures w14:val="none"/>
        </w:rPr>
        <w:t xml:space="preserve">. </w:t>
      </w:r>
    </w:p>
    <w:p w14:paraId="668C2DF7" w14:textId="77777777" w:rsidR="00E52DB5" w:rsidRPr="00137AA8" w:rsidRDefault="00E52DB5" w:rsidP="00E52DB5">
      <w:pPr>
        <w:widowControl w:val="0"/>
        <w:spacing w:after="0"/>
        <w:jc w:val="both"/>
        <w:rPr>
          <w:rFonts w:ascii="Arial" w:hAnsi="Arial" w:cs="Arial"/>
          <w:b/>
          <w:bCs/>
          <w:caps/>
          <w:color w:val="04294B"/>
          <w:sz w:val="24"/>
          <w:szCs w:val="24"/>
          <w:lang w:val="en-US"/>
          <w14:ligatures w14:val="none"/>
        </w:rPr>
      </w:pPr>
      <w:r w:rsidRPr="00137AA8">
        <w:rPr>
          <w:rFonts w:ascii="Arial" w:hAnsi="Arial" w:cs="Arial"/>
          <w:b/>
          <w:bCs/>
          <w:caps/>
          <w:color w:val="04294B"/>
          <w:sz w:val="24"/>
          <w:szCs w:val="24"/>
          <w:lang w:val="en-US"/>
          <w14:ligatures w14:val="none"/>
        </w:rPr>
        <w:t> </w:t>
      </w:r>
    </w:p>
    <w:p w14:paraId="2ACC4D20" w14:textId="77777777" w:rsidR="00E52DB5" w:rsidRDefault="00E52DB5" w:rsidP="00E52DB5">
      <w:pPr>
        <w:widowControl w:val="0"/>
        <w:spacing w:after="80"/>
        <w:jc w:val="center"/>
        <w:rPr>
          <w:rFonts w:ascii="Arial" w:hAnsi="Arial" w:cs="Arial"/>
          <w:color w:val="04294B"/>
          <w:sz w:val="24"/>
          <w:szCs w:val="24"/>
          <w:lang w:val="en-US"/>
          <w14:ligatures w14:val="none"/>
        </w:rPr>
      </w:pPr>
      <w:r>
        <w:rPr>
          <w:rFonts w:ascii="Arial" w:hAnsi="Arial" w:cs="Arial"/>
          <w:color w:val="04294B"/>
          <w:sz w:val="24"/>
          <w:szCs w:val="24"/>
          <w:lang w:val="en-US"/>
          <w14:ligatures w14:val="none"/>
        </w:rPr>
        <w:t> </w:t>
      </w:r>
    </w:p>
    <w:p w14:paraId="7AB789C8" w14:textId="77777777" w:rsidR="00E52DB5" w:rsidRDefault="00E52DB5" w:rsidP="00E52DB5">
      <w:pPr>
        <w:widowControl w:val="0"/>
        <w:rPr>
          <w:lang w:val="cy-GB"/>
          <w14:ligatures w14:val="none"/>
        </w:rPr>
      </w:pPr>
      <w:r>
        <w:rPr>
          <w:lang w:val="cy-GB"/>
          <w14:ligatures w14:val="none"/>
        </w:rPr>
        <w:lastRenderedPageBreak/>
        <w:t> </w:t>
      </w:r>
    </w:p>
    <w:p w14:paraId="02E0CBAC" w14:textId="77777777" w:rsidR="00E52DB5" w:rsidRDefault="00E52DB5" w:rsidP="00E52DB5">
      <w:pPr>
        <w:widowControl w:val="0"/>
        <w:rPr>
          <w:rFonts w:ascii="Arial" w:hAnsi="Arial" w:cs="Arial"/>
          <w:b/>
          <w:bCs/>
          <w:caps/>
          <w:color w:val="063D71"/>
          <w:sz w:val="36"/>
          <w:szCs w:val="36"/>
          <w:lang w:val="en-US"/>
          <w14:ligatures w14:val="none"/>
        </w:rPr>
      </w:pPr>
      <w:r>
        <w:rPr>
          <w:rFonts w:ascii="Arial" w:hAnsi="Arial" w:cs="Arial"/>
          <w:b/>
          <w:bCs/>
          <w:caps/>
          <w:color w:val="063D71"/>
          <w:sz w:val="36"/>
          <w:szCs w:val="36"/>
          <w:lang w:val="en-US"/>
          <w14:ligatures w14:val="none"/>
        </w:rPr>
        <w:t>Coming next month</w:t>
      </w:r>
    </w:p>
    <w:p w14:paraId="04F226FB" w14:textId="77777777" w:rsidR="00E52DB5" w:rsidRDefault="00E52DB5" w:rsidP="00E52DB5">
      <w:pPr>
        <w:jc w:val="both"/>
        <w:rPr>
          <w:rFonts w:ascii="Arial" w:hAnsi="Arial" w:cs="Arial"/>
          <w:sz w:val="24"/>
          <w:szCs w:val="24"/>
          <w14:ligatures w14:val="none"/>
        </w:rPr>
      </w:pPr>
      <w:r>
        <w:rPr>
          <w:rFonts w:ascii="Arial" w:hAnsi="Arial" w:cs="Arial"/>
          <w:sz w:val="24"/>
          <w:szCs w:val="24"/>
          <w14:ligatures w14:val="none"/>
        </w:rPr>
        <w:t>Community Nursing Vision Framework survey to be finalised and circulated to stakeholders.</w:t>
      </w:r>
    </w:p>
    <w:p w14:paraId="58CE2614" w14:textId="77777777" w:rsidR="00E52DB5" w:rsidRDefault="00E52DB5" w:rsidP="00E52DB5">
      <w:pPr>
        <w:widowControl w:val="0"/>
        <w:spacing w:after="0" w:line="256" w:lineRule="auto"/>
        <w:ind w:left="360" w:hanging="360"/>
        <w:jc w:val="both"/>
        <w:rPr>
          <w:rFonts w:ascii="Arial" w:hAnsi="Arial" w:cs="Arial"/>
          <w:sz w:val="24"/>
          <w:szCs w:val="24"/>
          <w14:ligatures w14:val="none"/>
        </w:rPr>
      </w:pPr>
      <w:r>
        <w:rPr>
          <w:rFonts w:ascii="Arial" w:hAnsi="Arial" w:cs="Arial"/>
          <w:sz w:val="24"/>
          <w:szCs w:val="24"/>
          <w14:ligatures w14:val="none"/>
        </w:rPr>
        <w:t> </w:t>
      </w:r>
    </w:p>
    <w:p w14:paraId="12117407" w14:textId="58529B35" w:rsidR="00E52DB5" w:rsidRDefault="00E52DB5" w:rsidP="00A523F3">
      <w:pPr>
        <w:widowControl w:val="0"/>
        <w:spacing w:after="0" w:line="256" w:lineRule="auto"/>
        <w:jc w:val="both"/>
        <w:rPr>
          <w:rFonts w:ascii="Arial" w:hAnsi="Arial" w:cs="Arial"/>
          <w:bCs/>
          <w:sz w:val="24"/>
          <w:szCs w:val="24"/>
          <w14:ligatures w14:val="none"/>
        </w:rPr>
      </w:pPr>
      <w:r>
        <w:rPr>
          <w:rFonts w:ascii="Arial" w:hAnsi="Arial" w:cs="Arial"/>
          <w:bCs/>
          <w:sz w:val="24"/>
          <w:szCs w:val="24"/>
          <w14:ligatures w14:val="none"/>
        </w:rPr>
        <w:t xml:space="preserve">The Community Infrastructure team ran a Virtual Wards (VW) workshop on 8 February 2023; with over 170 people attending. A write up  of this workshop will be shared next month. </w:t>
      </w:r>
    </w:p>
    <w:p w14:paraId="429CFC4C" w14:textId="77777777" w:rsidR="00E52DB5" w:rsidRDefault="00E52DB5" w:rsidP="00E52DB5">
      <w:pPr>
        <w:widowControl w:val="0"/>
        <w:spacing w:after="0" w:line="256" w:lineRule="auto"/>
        <w:ind w:left="360" w:hanging="360"/>
        <w:jc w:val="both"/>
        <w:rPr>
          <w:rFonts w:ascii="Arial" w:hAnsi="Arial" w:cs="Arial"/>
          <w:bCs/>
          <w:sz w:val="24"/>
          <w:szCs w:val="24"/>
          <w14:ligatures w14:val="none"/>
        </w:rPr>
      </w:pPr>
      <w:r>
        <w:rPr>
          <w:rFonts w:ascii="Arial" w:hAnsi="Arial" w:cs="Arial"/>
          <w:bCs/>
          <w:sz w:val="24"/>
          <w:szCs w:val="24"/>
          <w14:ligatures w14:val="none"/>
        </w:rPr>
        <w:t> </w:t>
      </w:r>
    </w:p>
    <w:p w14:paraId="00D90D57" w14:textId="2AAB5ADE" w:rsidR="00E52DB5" w:rsidRDefault="00E52DB5" w:rsidP="00A523F3">
      <w:pPr>
        <w:widowControl w:val="0"/>
        <w:spacing w:after="0" w:line="256" w:lineRule="auto"/>
        <w:jc w:val="both"/>
        <w:rPr>
          <w:rFonts w:ascii="Arial" w:hAnsi="Arial" w:cs="Arial"/>
          <w:bCs/>
          <w:sz w:val="24"/>
          <w:szCs w:val="24"/>
          <w14:ligatures w14:val="none"/>
        </w:rPr>
      </w:pPr>
      <w:r>
        <w:rPr>
          <w:rFonts w:ascii="Arial" w:hAnsi="Arial" w:cs="Arial"/>
          <w:bCs/>
          <w:sz w:val="24"/>
          <w:szCs w:val="24"/>
          <w14:ligatures w14:val="none"/>
        </w:rPr>
        <w:t>Further information will be shared on the development of the All Wales Workforce Plan</w:t>
      </w:r>
      <w:r w:rsidR="00A523F3">
        <w:rPr>
          <w:rFonts w:ascii="Arial" w:hAnsi="Arial" w:cs="Arial"/>
          <w:bCs/>
          <w:sz w:val="24"/>
          <w:szCs w:val="24"/>
          <w14:ligatures w14:val="none"/>
        </w:rPr>
        <w:t xml:space="preserve"> </w:t>
      </w:r>
      <w:r>
        <w:rPr>
          <w:rFonts w:ascii="Arial" w:hAnsi="Arial" w:cs="Arial"/>
          <w:bCs/>
          <w:sz w:val="24"/>
          <w:szCs w:val="24"/>
          <w14:ligatures w14:val="none"/>
        </w:rPr>
        <w:t xml:space="preserve">including details of an all Wales workshop on 18th July to compliment the Health Board level workshops taking place in the Spring, if you would like further information please contact  Abi Powell: </w:t>
      </w:r>
      <w:hyperlink r:id="rId16" w:history="1">
        <w:r w:rsidR="00A523F3" w:rsidRPr="00206F70">
          <w:rPr>
            <w:rStyle w:val="Hyperlink"/>
            <w:rFonts w:ascii="Arial" w:hAnsi="Arial" w:cs="Arial"/>
            <w:bCs/>
            <w:sz w:val="24"/>
            <w:szCs w:val="24"/>
            <w14:ligatures w14:val="none"/>
          </w:rPr>
          <w:t>abi.powell2@wales.nhs.uk</w:t>
        </w:r>
      </w:hyperlink>
      <w:r w:rsidR="00A523F3">
        <w:rPr>
          <w:rFonts w:ascii="Arial" w:hAnsi="Arial" w:cs="Arial"/>
          <w:bCs/>
          <w:sz w:val="24"/>
          <w:szCs w:val="24"/>
          <w14:ligatures w14:val="none"/>
        </w:rPr>
        <w:t xml:space="preserve">. </w:t>
      </w:r>
    </w:p>
    <w:p w14:paraId="21E16753" w14:textId="77777777" w:rsidR="00E52DB5" w:rsidRDefault="00E52DB5" w:rsidP="00E52DB5">
      <w:pPr>
        <w:widowControl w:val="0"/>
        <w:spacing w:after="0" w:line="256" w:lineRule="auto"/>
        <w:ind w:left="360" w:hanging="360"/>
        <w:jc w:val="both"/>
        <w:rPr>
          <w:rFonts w:ascii="Arial" w:hAnsi="Arial" w:cs="Arial"/>
          <w:bCs/>
          <w:sz w:val="24"/>
          <w:szCs w:val="24"/>
          <w14:ligatures w14:val="none"/>
        </w:rPr>
      </w:pPr>
      <w:r>
        <w:rPr>
          <w:rFonts w:ascii="Arial" w:hAnsi="Arial" w:cs="Arial"/>
          <w:bCs/>
          <w:sz w:val="24"/>
          <w:szCs w:val="24"/>
          <w14:ligatures w14:val="none"/>
        </w:rPr>
        <w:t xml:space="preserve"> </w:t>
      </w:r>
    </w:p>
    <w:p w14:paraId="5F458EC7" w14:textId="77777777" w:rsidR="00E52DB5" w:rsidRDefault="00E52DB5" w:rsidP="00E52DB5">
      <w:pPr>
        <w:widowControl w:val="0"/>
        <w:spacing w:after="0" w:line="256" w:lineRule="auto"/>
        <w:ind w:left="360" w:hanging="360"/>
        <w:jc w:val="both"/>
        <w:rPr>
          <w:rFonts w:ascii="Arial" w:hAnsi="Arial" w:cs="Arial"/>
          <w:bCs/>
          <w:sz w:val="24"/>
          <w:szCs w:val="24"/>
          <w14:ligatures w14:val="none"/>
        </w:rPr>
      </w:pPr>
      <w:r>
        <w:rPr>
          <w:rFonts w:ascii="Arial" w:hAnsi="Arial" w:cs="Arial"/>
          <w:bCs/>
          <w:sz w:val="24"/>
          <w:szCs w:val="24"/>
          <w14:ligatures w14:val="none"/>
        </w:rPr>
        <w:t>Social prescribing glossary of terms will be published in March.</w:t>
      </w:r>
    </w:p>
    <w:p w14:paraId="0A835368" w14:textId="77777777" w:rsidR="00E52DB5" w:rsidRDefault="00E52DB5" w:rsidP="00E52DB5">
      <w:pPr>
        <w:widowControl w:val="0"/>
        <w:spacing w:after="0" w:line="256" w:lineRule="auto"/>
        <w:ind w:left="360" w:hanging="360"/>
        <w:jc w:val="both"/>
        <w:rPr>
          <w:rFonts w:ascii="Arial" w:hAnsi="Arial" w:cs="Arial"/>
          <w:bCs/>
          <w:sz w:val="24"/>
          <w:szCs w:val="24"/>
          <w14:ligatures w14:val="none"/>
        </w:rPr>
      </w:pPr>
      <w:r>
        <w:rPr>
          <w:rFonts w:ascii="Arial" w:hAnsi="Arial" w:cs="Arial"/>
          <w:bCs/>
          <w:sz w:val="24"/>
          <w:szCs w:val="24"/>
          <w14:ligatures w14:val="none"/>
        </w:rPr>
        <w:t> </w:t>
      </w:r>
    </w:p>
    <w:p w14:paraId="4A797B6E" w14:textId="1D66E7C1" w:rsidR="00E52DB5" w:rsidRPr="00A523F3" w:rsidRDefault="00E52DB5" w:rsidP="00A523F3">
      <w:pPr>
        <w:pStyle w:val="ListParagraph1"/>
        <w:ind w:left="0"/>
        <w:jc w:val="both"/>
        <w:rPr>
          <w14:ligatures w14:val="none"/>
        </w:rPr>
      </w:pPr>
      <w:r>
        <w:rPr>
          <w:bCs/>
          <w:iCs/>
          <w14:ligatures w14:val="none"/>
        </w:rPr>
        <w:t xml:space="preserve">The </w:t>
      </w:r>
      <w:r>
        <w:rPr>
          <w14:ligatures w14:val="none"/>
        </w:rPr>
        <w:t>All-Wales National Framework for the UPCC Model (principles and components) to describe ‘</w:t>
      </w:r>
      <w:r>
        <w:rPr>
          <w:i/>
          <w:iCs/>
          <w14:ligatures w14:val="none"/>
        </w:rPr>
        <w:t xml:space="preserve">what good looks’ </w:t>
      </w:r>
      <w:r>
        <w:rPr>
          <w14:ligatures w14:val="none"/>
        </w:rPr>
        <w:t xml:space="preserve">will be published in the </w:t>
      </w:r>
      <w:hyperlink r:id="rId17" w:history="1">
        <w:r>
          <w:rPr>
            <w:rStyle w:val="Hyperlink"/>
            <w14:ligatures w14:val="none"/>
          </w:rPr>
          <w:t>toolkit</w:t>
        </w:r>
      </w:hyperlink>
      <w:r>
        <w:rPr>
          <w:i/>
          <w:iCs/>
          <w14:ligatures w14:val="none"/>
        </w:rPr>
        <w:t xml:space="preserve">. </w:t>
      </w:r>
    </w:p>
    <w:p w14:paraId="31811822" w14:textId="77777777" w:rsidR="00E52DB5" w:rsidRDefault="00E52DB5" w:rsidP="00E52DB5">
      <w:pPr>
        <w:widowControl w:val="0"/>
        <w:rPr>
          <w:lang w:val="cy-GB"/>
          <w14:ligatures w14:val="none"/>
        </w:rPr>
      </w:pPr>
      <w:r>
        <w:rPr>
          <w:lang w:val="cy-GB"/>
          <w14:ligatures w14:val="none"/>
        </w:rPr>
        <w:t> </w:t>
      </w:r>
    </w:p>
    <w:p w14:paraId="096CDDDF" w14:textId="77777777" w:rsidR="00E52DB5" w:rsidRPr="00137AA8" w:rsidRDefault="00E52DB5" w:rsidP="00E52DB5">
      <w:pPr>
        <w:widowControl w:val="0"/>
        <w:rPr>
          <w:rFonts w:ascii="Arial" w:hAnsi="Arial" w:cs="Arial"/>
          <w:b/>
          <w:bCs/>
          <w:caps/>
          <w:color w:val="auto"/>
          <w:sz w:val="36"/>
          <w:szCs w:val="36"/>
          <w:lang w:val="en-US"/>
          <w14:ligatures w14:val="none"/>
        </w:rPr>
      </w:pPr>
      <w:r>
        <w:rPr>
          <w:rFonts w:ascii="Arial" w:hAnsi="Arial" w:cs="Arial"/>
          <w:b/>
          <w:bCs/>
          <w:caps/>
          <w:color w:val="063D71"/>
          <w:sz w:val="36"/>
          <w:szCs w:val="36"/>
          <w:lang w:val="en-US"/>
          <w14:ligatures w14:val="none"/>
        </w:rPr>
        <w:t xml:space="preserve">Other </w:t>
      </w:r>
      <w:r w:rsidRPr="00137AA8">
        <w:rPr>
          <w:rFonts w:ascii="Arial" w:hAnsi="Arial" w:cs="Arial"/>
          <w:b/>
          <w:bCs/>
          <w:caps/>
          <w:color w:val="auto"/>
          <w:sz w:val="36"/>
          <w:szCs w:val="36"/>
          <w:lang w:val="en-US"/>
          <w14:ligatures w14:val="none"/>
        </w:rPr>
        <w:t>news</w:t>
      </w:r>
    </w:p>
    <w:p w14:paraId="7992B3A0" w14:textId="4C079146" w:rsidR="00E52DB5" w:rsidRPr="00137AA8" w:rsidRDefault="00E52DB5" w:rsidP="00AE5DAE">
      <w:pPr>
        <w:widowControl w:val="0"/>
        <w:spacing w:after="0"/>
        <w:jc w:val="both"/>
        <w:rPr>
          <w:rFonts w:ascii="Arial" w:hAnsi="Arial" w:cs="Arial"/>
          <w:bCs/>
          <w:color w:val="auto"/>
          <w:sz w:val="24"/>
          <w:szCs w:val="24"/>
          <w14:ligatures w14:val="none"/>
        </w:rPr>
      </w:pPr>
      <w:r w:rsidRPr="00137AA8">
        <w:rPr>
          <w:rFonts w:ascii="Arial" w:hAnsi="Arial" w:cs="Arial"/>
          <w:bCs/>
          <w:color w:val="auto"/>
          <w:sz w:val="24"/>
          <w:szCs w:val="24"/>
          <w14:ligatures w14:val="none"/>
        </w:rPr>
        <w:t xml:space="preserve">Support for Professional Collaborative members using Gwella. An in-house video is now available to members of the Professional Collaborative Groups on the Gwella networking site. The video </w:t>
      </w:r>
      <w:r w:rsidRPr="00137AA8">
        <w:rPr>
          <w:rFonts w:ascii="Arial" w:hAnsi="Arial" w:cs="Arial"/>
          <w:color w:val="auto"/>
          <w:sz w:val="24"/>
          <w:szCs w:val="24"/>
          <w14:ligatures w14:val="none"/>
        </w:rPr>
        <w:t xml:space="preserve">demonstrates how to navigate the professional collaborative pages </w:t>
      </w:r>
      <w:r w:rsidRPr="00137AA8">
        <w:rPr>
          <w:rFonts w:ascii="Arial" w:hAnsi="Arial" w:cs="Arial"/>
          <w:bCs/>
          <w:color w:val="auto"/>
          <w:sz w:val="24"/>
          <w:szCs w:val="24"/>
          <w14:ligatures w14:val="none"/>
        </w:rPr>
        <w:t xml:space="preserve">to maximise the user experience </w:t>
      </w:r>
      <w:r w:rsidRPr="00137AA8">
        <w:rPr>
          <w:rFonts w:ascii="Arial" w:hAnsi="Arial" w:cs="Arial"/>
          <w:color w:val="auto"/>
          <w:sz w:val="24"/>
          <w:szCs w:val="24"/>
          <w14:ligatures w14:val="none"/>
        </w:rPr>
        <w:t xml:space="preserve">and can be accessed </w:t>
      </w:r>
      <w:hyperlink r:id="rId18" w:history="1">
        <w:r w:rsidRPr="00137AA8">
          <w:rPr>
            <w:rStyle w:val="Hyperlink"/>
            <w:rFonts w:ascii="Arial" w:hAnsi="Arial" w:cs="Arial"/>
            <w:color w:val="auto"/>
            <w:sz w:val="24"/>
            <w:szCs w:val="24"/>
            <w14:ligatures w14:val="none"/>
          </w:rPr>
          <w:t>here.</w:t>
        </w:r>
      </w:hyperlink>
      <w:r w:rsidRPr="00137AA8">
        <w:rPr>
          <w:rFonts w:ascii="Arial" w:hAnsi="Arial" w:cs="Arial"/>
          <w:color w:val="auto"/>
          <w:sz w:val="24"/>
          <w:szCs w:val="24"/>
          <w14:ligatures w14:val="none"/>
        </w:rPr>
        <w:t xml:space="preserve"> </w:t>
      </w:r>
    </w:p>
    <w:p w14:paraId="0C01FC50" w14:textId="77777777" w:rsidR="00E52DB5" w:rsidRPr="00137AA8" w:rsidRDefault="00E52DB5" w:rsidP="00AE5DAE">
      <w:pPr>
        <w:widowControl w:val="0"/>
        <w:spacing w:after="0"/>
        <w:ind w:left="360" w:hanging="360"/>
        <w:jc w:val="both"/>
        <w:rPr>
          <w:rFonts w:ascii="Arial" w:hAnsi="Arial" w:cs="Arial"/>
          <w:color w:val="auto"/>
          <w:sz w:val="24"/>
          <w:szCs w:val="24"/>
          <w14:ligatures w14:val="none"/>
        </w:rPr>
      </w:pPr>
      <w:r w:rsidRPr="00137AA8">
        <w:rPr>
          <w:rFonts w:ascii="Arial" w:hAnsi="Arial" w:cs="Arial"/>
          <w:color w:val="auto"/>
          <w:sz w:val="24"/>
          <w:szCs w:val="24"/>
          <w14:ligatures w14:val="none"/>
        </w:rPr>
        <w:t> </w:t>
      </w:r>
    </w:p>
    <w:p w14:paraId="34E7D28E" w14:textId="393DB6D1" w:rsidR="00E52DB5" w:rsidRPr="00137AA8" w:rsidRDefault="00E52DB5" w:rsidP="00AE5DAE">
      <w:pPr>
        <w:widowControl w:val="0"/>
        <w:spacing w:after="0"/>
        <w:jc w:val="both"/>
        <w:rPr>
          <w:rFonts w:ascii="Arial" w:hAnsi="Arial" w:cs="Arial"/>
          <w:sz w:val="24"/>
          <w:szCs w:val="24"/>
          <w14:ligatures w14:val="none"/>
        </w:rPr>
      </w:pPr>
      <w:r w:rsidRPr="00137AA8">
        <w:rPr>
          <w:rFonts w:ascii="Arial" w:hAnsi="Arial" w:cs="Arial"/>
          <w:sz w:val="24"/>
          <w:szCs w:val="24"/>
          <w14:ligatures w14:val="none"/>
        </w:rPr>
        <w:t xml:space="preserve">A paper co-written by Chiquita Cusens, National Nursing Lead, Primary &amp; Community Care, SPPC and Emyr Jones Consultant Pharmacist, Community Healthcare, National Lead for Wales has been published in the British Journal of Community Nursing. </w:t>
      </w:r>
      <w:hyperlink r:id="rId19" w:history="1">
        <w:r w:rsidRPr="00137AA8">
          <w:rPr>
            <w:rStyle w:val="Hyperlink"/>
            <w:rFonts w:ascii="Arial" w:hAnsi="Arial" w:cs="Arial"/>
            <w:sz w:val="24"/>
            <w:szCs w:val="24"/>
            <w14:ligatures w14:val="none"/>
          </w:rPr>
          <w:t>Charting new territory: medication administration records and transcribing in district nursing services</w:t>
        </w:r>
      </w:hyperlink>
      <w:r w:rsidRPr="00137AA8">
        <w:rPr>
          <w:rFonts w:ascii="Arial" w:hAnsi="Arial" w:cs="Arial"/>
          <w:sz w:val="24"/>
          <w:szCs w:val="24"/>
          <w14:ligatures w14:val="none"/>
        </w:rPr>
        <w:t xml:space="preserve"> </w:t>
      </w:r>
    </w:p>
    <w:p w14:paraId="3C855D0A" w14:textId="77777777" w:rsidR="00E52DB5" w:rsidRPr="00137AA8" w:rsidRDefault="00E52DB5" w:rsidP="00E52DB5">
      <w:pPr>
        <w:widowControl w:val="0"/>
        <w:spacing w:after="0"/>
        <w:ind w:left="360" w:hanging="360"/>
        <w:jc w:val="both"/>
        <w:rPr>
          <w:rFonts w:ascii="Arial" w:hAnsi="Arial" w:cs="Arial"/>
          <w:sz w:val="24"/>
          <w:szCs w:val="24"/>
          <w14:ligatures w14:val="none"/>
        </w:rPr>
      </w:pPr>
      <w:r w:rsidRPr="00137AA8">
        <w:rPr>
          <w:rFonts w:ascii="Arial" w:hAnsi="Arial" w:cs="Arial"/>
          <w:sz w:val="24"/>
          <w:szCs w:val="24"/>
          <w14:ligatures w14:val="none"/>
        </w:rPr>
        <w:t> </w:t>
      </w:r>
    </w:p>
    <w:p w14:paraId="6E5055CC" w14:textId="7C402130" w:rsidR="00E52DB5" w:rsidRPr="00137AA8" w:rsidRDefault="00E52DB5" w:rsidP="00A523F3">
      <w:pPr>
        <w:widowControl w:val="0"/>
        <w:spacing w:after="0"/>
        <w:jc w:val="both"/>
        <w:rPr>
          <w:rFonts w:ascii="Arial" w:hAnsi="Arial" w:cs="Arial"/>
          <w:color w:val="085296"/>
          <w:sz w:val="24"/>
          <w:szCs w:val="24"/>
          <w:u w:val="single"/>
        </w:rPr>
      </w:pPr>
      <w:r w:rsidRPr="00137AA8">
        <w:rPr>
          <w:rFonts w:ascii="Arial" w:hAnsi="Arial" w:cs="Arial"/>
          <w:sz w:val="24"/>
          <w:szCs w:val="24"/>
          <w14:ligatures w14:val="none"/>
        </w:rPr>
        <w:t xml:space="preserve">The </w:t>
      </w:r>
      <w:r w:rsidRPr="00137AA8">
        <w:rPr>
          <w:rFonts w:ascii="Arial" w:hAnsi="Arial" w:cs="Arial"/>
          <w:b/>
          <w:bCs/>
          <w:sz w:val="24"/>
          <w:szCs w:val="24"/>
          <w14:ligatures w14:val="none"/>
        </w:rPr>
        <w:t>Cluster Leads forum: </w:t>
      </w:r>
      <w:r w:rsidRPr="00137AA8">
        <w:rPr>
          <w:rFonts w:ascii="Arial" w:hAnsi="Arial" w:cs="Arial"/>
          <w:sz w:val="24"/>
          <w:szCs w:val="24"/>
          <w14:ligatures w14:val="none"/>
        </w:rPr>
        <w:t>have produced the fourth and final </w:t>
      </w:r>
      <w:hyperlink r:id="rId20" w:history="1">
        <w:r w:rsidRPr="00137AA8">
          <w:rPr>
            <w:rStyle w:val="Hyperlink"/>
            <w:rFonts w:ascii="Arial" w:hAnsi="Arial" w:cs="Arial"/>
            <w:sz w:val="24"/>
            <w:szCs w:val="24"/>
            <w14:ligatures w14:val="none"/>
          </w:rPr>
          <w:t xml:space="preserve">in conversation with Cluster </w:t>
        </w:r>
      </w:hyperlink>
      <w:hyperlink r:id="rId21" w:history="1">
        <w:r w:rsidRPr="00137AA8">
          <w:rPr>
            <w:rStyle w:val="Hyperlink"/>
            <w:rFonts w:ascii="Arial" w:hAnsi="Arial" w:cs="Arial"/>
            <w:sz w:val="24"/>
            <w:szCs w:val="24"/>
            <w14:ligatures w14:val="none"/>
          </w:rPr>
          <w:t>leads video</w:t>
        </w:r>
      </w:hyperlink>
      <w:r w:rsidRPr="00137AA8">
        <w:rPr>
          <w:rFonts w:ascii="Arial" w:hAnsi="Arial" w:cs="Arial"/>
          <w:sz w:val="24"/>
          <w:szCs w:val="24"/>
          <w14:ligatures w14:val="none"/>
        </w:rPr>
        <w:t xml:space="preserve"> which provides reflections on Cluster working in Wales through the ACD transition year. </w:t>
      </w:r>
    </w:p>
    <w:p w14:paraId="1AF856D7" w14:textId="77777777" w:rsidR="00E52DB5" w:rsidRDefault="00E52DB5" w:rsidP="00E52DB5">
      <w:pPr>
        <w:widowControl w:val="0"/>
        <w:rPr>
          <w:lang w:val="cy-GB"/>
          <w14:ligatures w14:val="none"/>
        </w:rPr>
      </w:pPr>
      <w:r>
        <w:rPr>
          <w:lang w:val="cy-GB"/>
          <w14:ligatures w14:val="none"/>
        </w:rPr>
        <w:t> </w:t>
      </w:r>
    </w:p>
    <w:p w14:paraId="42AF16E3" w14:textId="77777777" w:rsidR="00137AA8" w:rsidRDefault="00E52DB5" w:rsidP="00137AA8">
      <w:pPr>
        <w:widowControl w:val="0"/>
        <w:rPr>
          <w:rFonts w:ascii="Arial" w:hAnsi="Arial" w:cs="Arial"/>
          <w:b/>
          <w:bCs/>
          <w:caps/>
          <w:color w:val="063D71"/>
          <w:sz w:val="36"/>
          <w:szCs w:val="36"/>
          <w:lang w:val="en-US"/>
          <w14:ligatures w14:val="none"/>
        </w:rPr>
      </w:pPr>
      <w:r>
        <w:rPr>
          <w:rFonts w:ascii="Arial" w:hAnsi="Arial" w:cs="Arial"/>
          <w:b/>
          <w:bCs/>
          <w:caps/>
          <w:color w:val="063D71"/>
          <w:sz w:val="36"/>
          <w:szCs w:val="36"/>
          <w:lang w:val="en-US"/>
          <w14:ligatures w14:val="none"/>
        </w:rPr>
        <w:t xml:space="preserve">News you might have missed </w:t>
      </w:r>
    </w:p>
    <w:p w14:paraId="114498DC" w14:textId="55CD5E7F" w:rsidR="00E52DB5" w:rsidRPr="00137AA8" w:rsidRDefault="00E52DB5" w:rsidP="00137AA8">
      <w:pPr>
        <w:widowControl w:val="0"/>
        <w:rPr>
          <w:rFonts w:ascii="Arial" w:hAnsi="Arial" w:cs="Arial"/>
          <w:b/>
          <w:bCs/>
          <w:caps/>
          <w:color w:val="063D71"/>
          <w:sz w:val="24"/>
          <w:szCs w:val="24"/>
          <w:lang w:val="en-US"/>
          <w14:ligatures w14:val="none"/>
        </w:rPr>
      </w:pPr>
      <w:r w:rsidRPr="00137AA8">
        <w:rPr>
          <w:rFonts w:ascii="Arial" w:hAnsi="Arial" w:cs="Arial"/>
          <w:sz w:val="24"/>
          <w:szCs w:val="24"/>
          <w14:ligatures w14:val="none"/>
        </w:rPr>
        <w:t xml:space="preserve">The revised </w:t>
      </w:r>
      <w:r w:rsidRPr="00137AA8">
        <w:rPr>
          <w:rFonts w:ascii="Arial" w:hAnsi="Arial" w:cs="Arial"/>
          <w:b/>
          <w:bCs/>
          <w:sz w:val="24"/>
          <w:szCs w:val="24"/>
          <w14:ligatures w14:val="none"/>
        </w:rPr>
        <w:t>Primary and Community Care Escalation Framework</w:t>
      </w:r>
      <w:r w:rsidRPr="00137AA8">
        <w:rPr>
          <w:rFonts w:ascii="Arial" w:hAnsi="Arial" w:cs="Arial"/>
          <w:sz w:val="24"/>
          <w:szCs w:val="24"/>
          <w14:ligatures w14:val="none"/>
        </w:rPr>
        <w:t xml:space="preserve"> was formally launched 24 October 2022 along with an </w:t>
      </w:r>
      <w:r w:rsidRPr="00137AA8">
        <w:rPr>
          <w:rFonts w:ascii="Arial" w:hAnsi="Arial" w:cs="Arial"/>
          <w:b/>
          <w:bCs/>
          <w:sz w:val="24"/>
          <w:szCs w:val="24"/>
          <w14:ligatures w14:val="none"/>
        </w:rPr>
        <w:t>Action Card Compendium of Good Practice</w:t>
      </w:r>
      <w:r w:rsidRPr="00137AA8">
        <w:rPr>
          <w:rFonts w:ascii="Arial" w:hAnsi="Arial" w:cs="Arial"/>
          <w:sz w:val="24"/>
          <w:szCs w:val="24"/>
          <w14:ligatures w14:val="none"/>
        </w:rPr>
        <w:t xml:space="preserve">. These products, internal to NHS Wales, were launched as a package so that they may be used together as a toolkit to support the identification, reporting and </w:t>
      </w:r>
      <w:r w:rsidRPr="00137AA8">
        <w:rPr>
          <w:rFonts w:ascii="Arial" w:hAnsi="Arial" w:cs="Arial"/>
          <w:sz w:val="24"/>
          <w:szCs w:val="24"/>
          <w14:ligatures w14:val="none"/>
        </w:rPr>
        <w:lastRenderedPageBreak/>
        <w:t xml:space="preserve">management of service level pressures. As a result of these products the Welsh Ambulance NHS Services Trust Operational Delivery Unit has incorporated the reporting of Primary Care escalation within their daily national safety huddle calls thereby providing a truly whole system representation of healthcare pressures in Wales. </w:t>
      </w:r>
    </w:p>
    <w:p w14:paraId="0FA8DEFB" w14:textId="77777777" w:rsidR="00E52DB5" w:rsidRPr="00137AA8" w:rsidRDefault="00E52DB5" w:rsidP="00E52DB5">
      <w:pPr>
        <w:widowControl w:val="0"/>
        <w:spacing w:after="0"/>
        <w:jc w:val="both"/>
        <w:rPr>
          <w:rFonts w:ascii="Arial" w:hAnsi="Arial" w:cs="Arial"/>
          <w:bCs/>
          <w:sz w:val="24"/>
          <w:szCs w:val="24"/>
          <w14:ligatures w14:val="none"/>
        </w:rPr>
      </w:pPr>
      <w:r w:rsidRPr="00137AA8">
        <w:rPr>
          <w:rFonts w:ascii="Arial" w:hAnsi="Arial" w:cs="Arial"/>
          <w:bCs/>
          <w:sz w:val="24"/>
          <w:szCs w:val="24"/>
          <w14:ligatures w14:val="none"/>
        </w:rPr>
        <w:t> </w:t>
      </w:r>
    </w:p>
    <w:p w14:paraId="7A49D417" w14:textId="6B49D894" w:rsidR="00E52DB5" w:rsidRPr="00137AA8" w:rsidRDefault="00E52DB5" w:rsidP="00A523F3">
      <w:pPr>
        <w:spacing w:after="0" w:line="256" w:lineRule="auto"/>
        <w:jc w:val="both"/>
        <w:rPr>
          <w:rFonts w:ascii="Arial" w:hAnsi="Arial" w:cs="Arial"/>
          <w:b/>
          <w:bCs/>
          <w:sz w:val="24"/>
          <w:szCs w:val="24"/>
          <w14:ligatures w14:val="none"/>
        </w:rPr>
      </w:pPr>
      <w:r w:rsidRPr="00137AA8">
        <w:rPr>
          <w:rFonts w:ascii="Arial" w:hAnsi="Arial" w:cs="Arial"/>
          <w:sz w:val="24"/>
          <w:szCs w:val="24"/>
          <w14:ligatures w14:val="none"/>
        </w:rPr>
        <w:t xml:space="preserve">Also in October, the </w:t>
      </w:r>
      <w:r w:rsidRPr="00137AA8">
        <w:rPr>
          <w:rFonts w:ascii="Arial" w:hAnsi="Arial" w:cs="Arial"/>
          <w:b/>
          <w:bCs/>
          <w:sz w:val="24"/>
          <w:szCs w:val="24"/>
          <w14:ligatures w14:val="none"/>
        </w:rPr>
        <w:t>Primary Care Information Portal Vision and Recommendations Report (2022)</w:t>
      </w:r>
      <w:r w:rsidRPr="00137AA8">
        <w:rPr>
          <w:rFonts w:ascii="Arial" w:hAnsi="Arial" w:cs="Arial"/>
          <w:sz w:val="24"/>
          <w:szCs w:val="24"/>
          <w14:ligatures w14:val="none"/>
        </w:rPr>
        <w:t xml:space="preserve"> was released internally to NHS Wales. This report was the culmination of engagement with primary and community care stakeholders about the presentation and governance of data and information generated by or relating to primary and community care services.  The recommendations noted in the report will be taken forward for consideration in relation to the development of digital healthcare information solutions. </w:t>
      </w:r>
    </w:p>
    <w:p w14:paraId="7D5A744E" w14:textId="77777777" w:rsidR="00E52DB5" w:rsidRPr="00137AA8" w:rsidRDefault="00E52DB5" w:rsidP="00E52DB5">
      <w:pPr>
        <w:spacing w:after="0" w:line="256" w:lineRule="auto"/>
        <w:ind w:left="360" w:hanging="360"/>
        <w:jc w:val="both"/>
        <w:rPr>
          <w:rFonts w:ascii="Arial" w:hAnsi="Arial" w:cs="Arial"/>
          <w:sz w:val="24"/>
          <w:szCs w:val="24"/>
          <w14:ligatures w14:val="none"/>
        </w:rPr>
      </w:pPr>
      <w:r w:rsidRPr="00137AA8">
        <w:rPr>
          <w:rFonts w:ascii="Arial" w:hAnsi="Arial" w:cs="Arial"/>
          <w:sz w:val="24"/>
          <w:szCs w:val="24"/>
          <w14:ligatures w14:val="none"/>
        </w:rPr>
        <w:t> </w:t>
      </w:r>
    </w:p>
    <w:p w14:paraId="6CC62812" w14:textId="2C437D95" w:rsidR="00E52DB5" w:rsidRPr="00137AA8" w:rsidRDefault="00E52DB5" w:rsidP="00A523F3">
      <w:pPr>
        <w:widowControl w:val="0"/>
        <w:spacing w:after="0" w:line="256" w:lineRule="auto"/>
        <w:jc w:val="both"/>
        <w:rPr>
          <w:rFonts w:ascii="Arial" w:hAnsi="Arial" w:cs="Arial"/>
          <w:sz w:val="24"/>
          <w:szCs w:val="24"/>
          <w14:ligatures w14:val="none"/>
        </w:rPr>
      </w:pPr>
      <w:r w:rsidRPr="00137AA8">
        <w:rPr>
          <w:rFonts w:ascii="Arial" w:hAnsi="Arial" w:cs="Arial"/>
          <w:b/>
          <w:bCs/>
          <w:sz w:val="24"/>
          <w:szCs w:val="24"/>
          <w14:ligatures w14:val="none"/>
        </w:rPr>
        <w:t xml:space="preserve">Healthy Days at Home (HDAH): </w:t>
      </w:r>
      <w:r w:rsidRPr="00137AA8">
        <w:rPr>
          <w:rFonts w:ascii="Arial" w:hAnsi="Arial" w:cs="Arial"/>
          <w:sz w:val="24"/>
          <w:szCs w:val="24"/>
          <w14:ligatures w14:val="none"/>
        </w:rPr>
        <w:t xml:space="preserve">The HDAH Workshop took place on 16 November 2022. A </w:t>
      </w:r>
      <w:hyperlink r:id="rId22" w:history="1">
        <w:r w:rsidRPr="00137AA8">
          <w:rPr>
            <w:rStyle w:val="Hyperlink"/>
            <w:rFonts w:ascii="Arial" w:hAnsi="Arial" w:cs="Arial"/>
            <w:color w:val="00B0F0"/>
            <w:sz w:val="24"/>
            <w:szCs w:val="24"/>
            <w14:ligatures w14:val="none"/>
          </w:rPr>
          <w:t>seven-minute brief</w:t>
        </w:r>
      </w:hyperlink>
      <w:r w:rsidRPr="00137AA8">
        <w:rPr>
          <w:rFonts w:ascii="Arial" w:hAnsi="Arial" w:cs="Arial"/>
          <w:color w:val="00B0F0"/>
          <w:sz w:val="24"/>
          <w:szCs w:val="24"/>
          <w14:ligatures w14:val="none"/>
        </w:rPr>
        <w:t xml:space="preserve"> </w:t>
      </w:r>
      <w:r w:rsidRPr="00137AA8">
        <w:rPr>
          <w:rFonts w:ascii="Arial" w:hAnsi="Arial" w:cs="Arial"/>
          <w:sz w:val="24"/>
          <w:szCs w:val="24"/>
          <w14:ligatures w14:val="none"/>
        </w:rPr>
        <w:t xml:space="preserve">was produced to provide a summary of the event. Following this workshop four national HDAH Wales formulae were agreed. </w:t>
      </w:r>
    </w:p>
    <w:p w14:paraId="08FC1F79" w14:textId="3956A037" w:rsidR="00E52DB5" w:rsidRDefault="00E52DB5" w:rsidP="00E52DB5">
      <w:pPr>
        <w:widowControl w:val="0"/>
        <w:rPr>
          <w:lang w:val="cy-GB"/>
          <w14:ligatures w14:val="none"/>
        </w:rPr>
      </w:pPr>
      <w:r>
        <w:rPr>
          <w:lang w:val="cy-GB"/>
          <w14:ligatures w14:val="none"/>
        </w:rPr>
        <w:t> </w:t>
      </w:r>
    </w:p>
    <w:p w14:paraId="4B4D2E3A" w14:textId="251F509C" w:rsidR="00E52DB5" w:rsidRPr="00A523F3" w:rsidRDefault="00E52DB5" w:rsidP="00E52DB5">
      <w:pPr>
        <w:widowControl w:val="0"/>
        <w:rPr>
          <w:rFonts w:ascii="Arial" w:hAnsi="Arial" w:cs="Arial"/>
          <w:b/>
          <w:bCs/>
          <w:caps/>
          <w:color w:val="063D71"/>
          <w:sz w:val="36"/>
          <w:szCs w:val="36"/>
          <w:lang w:val="en-US"/>
          <w14:ligatures w14:val="none"/>
        </w:rPr>
      </w:pPr>
      <w:r>
        <w:rPr>
          <w:rFonts w:ascii="Arial" w:hAnsi="Arial" w:cs="Arial"/>
          <w:b/>
          <w:bCs/>
          <w:caps/>
          <w:color w:val="063D71"/>
          <w:sz w:val="36"/>
          <w:szCs w:val="36"/>
          <w:lang w:val="en-US"/>
          <w14:ligatures w14:val="none"/>
        </w:rPr>
        <w:t>Keep in touch</w:t>
      </w:r>
    </w:p>
    <w:p w14:paraId="607FF612" w14:textId="77777777" w:rsidR="00E52DB5" w:rsidRDefault="00E52DB5" w:rsidP="00E52DB5">
      <w:pPr>
        <w:spacing w:after="0"/>
        <w:jc w:val="both"/>
        <w:rPr>
          <w:rFonts w:ascii="Arial" w:hAnsi="Arial" w:cs="Arial"/>
          <w:color w:val="063D71"/>
          <w:sz w:val="24"/>
          <w:szCs w:val="24"/>
          <w:lang w:val="en-US"/>
          <w14:ligatures w14:val="none"/>
        </w:rPr>
      </w:pPr>
      <w:r>
        <w:rPr>
          <w:rFonts w:ascii="Arial" w:hAnsi="Arial" w:cs="Arial"/>
          <w:color w:val="063D71"/>
          <w:sz w:val="24"/>
          <w:szCs w:val="24"/>
          <w14:ligatures w14:val="none"/>
        </w:rPr>
        <w:t xml:space="preserve">Email us : </w:t>
      </w:r>
      <w:hyperlink r:id="rId23" w:history="1">
        <w:r>
          <w:rPr>
            <w:rStyle w:val="Hyperlink"/>
            <w:rFonts w:ascii="Arial" w:hAnsi="Arial" w:cs="Arial"/>
            <w:color w:val="00B0F0"/>
            <w:sz w:val="24"/>
            <w:szCs w:val="24"/>
            <w:lang w:val="en-US"/>
            <w14:ligatures w14:val="none"/>
          </w:rPr>
          <w:t>sppc@wales.nhs.uk</w:t>
        </w:r>
      </w:hyperlink>
      <w:r>
        <w:rPr>
          <w:rFonts w:ascii="Arial" w:hAnsi="Arial" w:cs="Arial"/>
          <w:color w:val="00B0F0"/>
          <w:sz w:val="24"/>
          <w:szCs w:val="24"/>
          <w:lang w:val="en-US"/>
          <w14:ligatures w14:val="none"/>
        </w:rPr>
        <w:t xml:space="preserve"> </w:t>
      </w:r>
    </w:p>
    <w:p w14:paraId="280FF82B" w14:textId="77777777" w:rsidR="00E52DB5" w:rsidRDefault="00E52DB5" w:rsidP="00E52DB5">
      <w:pPr>
        <w:spacing w:after="0"/>
        <w:jc w:val="both"/>
        <w:rPr>
          <w:rFonts w:ascii="Arial" w:hAnsi="Arial" w:cs="Arial"/>
          <w:color w:val="063D71"/>
          <w:sz w:val="24"/>
          <w:szCs w:val="24"/>
          <w:lang w:val="en-US"/>
          <w14:ligatures w14:val="none"/>
        </w:rPr>
      </w:pPr>
      <w:r>
        <w:rPr>
          <w:rFonts w:ascii="Arial" w:hAnsi="Arial" w:cs="Arial"/>
          <w:color w:val="063D71"/>
          <w:sz w:val="24"/>
          <w:szCs w:val="24"/>
          <w:lang w:val="en-US"/>
          <w14:ligatures w14:val="none"/>
        </w:rPr>
        <w:t> </w:t>
      </w:r>
    </w:p>
    <w:p w14:paraId="07B0451E" w14:textId="77777777" w:rsidR="00E52DB5" w:rsidRDefault="00E52DB5" w:rsidP="00E52DB5">
      <w:pPr>
        <w:spacing w:after="0"/>
        <w:jc w:val="both"/>
        <w:rPr>
          <w:rFonts w:ascii="Arial" w:hAnsi="Arial" w:cs="Arial"/>
          <w:color w:val="063D71"/>
          <w:sz w:val="24"/>
          <w:szCs w:val="24"/>
          <w:lang w:val="en-US"/>
          <w14:ligatures w14:val="none"/>
        </w:rPr>
      </w:pPr>
      <w:r>
        <w:rPr>
          <w:rFonts w:ascii="Arial" w:hAnsi="Arial" w:cs="Arial"/>
          <w:color w:val="063D71"/>
          <w:sz w:val="24"/>
          <w:szCs w:val="24"/>
          <w:lang w:val="en-US"/>
          <w14:ligatures w14:val="none"/>
        </w:rPr>
        <w:t xml:space="preserve">Follow us on Twitter  </w:t>
      </w:r>
      <w:r>
        <w:rPr>
          <w:rFonts w:ascii="Arial" w:hAnsi="Arial" w:cs="Arial"/>
          <w:color w:val="00B0F0"/>
          <w:sz w:val="24"/>
          <w:szCs w:val="24"/>
          <w:lang w:val="en-US"/>
          <w14:ligatures w14:val="none"/>
        </w:rPr>
        <w:t>@SPPCWales</w:t>
      </w:r>
    </w:p>
    <w:p w14:paraId="10584BEB" w14:textId="77777777" w:rsidR="00E52DB5" w:rsidRDefault="00E52DB5" w:rsidP="00E52DB5">
      <w:pPr>
        <w:spacing w:after="0"/>
        <w:jc w:val="both"/>
        <w:rPr>
          <w:rFonts w:ascii="Arial" w:hAnsi="Arial" w:cs="Arial"/>
          <w:color w:val="063D71"/>
          <w:sz w:val="24"/>
          <w:szCs w:val="24"/>
          <w:lang w:val="en-US"/>
          <w14:ligatures w14:val="none"/>
        </w:rPr>
      </w:pPr>
      <w:r>
        <w:rPr>
          <w:rFonts w:ascii="Arial" w:hAnsi="Arial" w:cs="Arial"/>
          <w:color w:val="063D71"/>
          <w:sz w:val="24"/>
          <w:szCs w:val="24"/>
          <w:lang w:val="en-US"/>
          <w14:ligatures w14:val="none"/>
        </w:rPr>
        <w:t> </w:t>
      </w:r>
    </w:p>
    <w:p w14:paraId="26653CCE" w14:textId="77777777" w:rsidR="00E52DB5" w:rsidRDefault="00AE5DAE" w:rsidP="00E52DB5">
      <w:pPr>
        <w:widowControl w:val="0"/>
        <w:spacing w:after="0" w:line="276" w:lineRule="auto"/>
        <w:rPr>
          <w:rFonts w:ascii="Arial" w:hAnsi="Arial" w:cs="Arial"/>
          <w:color w:val="063D71"/>
          <w:sz w:val="24"/>
          <w:szCs w:val="24"/>
          <w14:ligatures w14:val="none"/>
        </w:rPr>
      </w:pPr>
      <w:hyperlink r:id="rId24" w:history="1">
        <w:r w:rsidR="00E52DB5">
          <w:rPr>
            <w:rStyle w:val="Hyperlink"/>
            <w:rFonts w:ascii="Arial" w:hAnsi="Arial" w:cs="Arial"/>
            <w:b/>
            <w:bCs/>
            <w:i/>
            <w:iCs/>
            <w:color w:val="00B0F0"/>
            <w:sz w:val="24"/>
            <w:szCs w:val="24"/>
            <w14:ligatures w14:val="none"/>
          </w:rPr>
          <w:t>Click here</w:t>
        </w:r>
      </w:hyperlink>
      <w:r w:rsidR="00E52DB5">
        <w:rPr>
          <w:rFonts w:ascii="Arial" w:hAnsi="Arial" w:cs="Arial"/>
          <w:b/>
          <w:bCs/>
          <w:i/>
          <w:iCs/>
          <w:color w:val="00B0F0"/>
          <w:sz w:val="24"/>
          <w:szCs w:val="24"/>
          <w:u w:val="single"/>
          <w14:ligatures w14:val="none"/>
        </w:rPr>
        <w:t xml:space="preserve"> </w:t>
      </w:r>
      <w:r w:rsidR="00E52DB5">
        <w:rPr>
          <w:rFonts w:ascii="Arial" w:hAnsi="Arial" w:cs="Arial"/>
          <w:color w:val="00B0F0"/>
          <w:sz w:val="24"/>
          <w:szCs w:val="24"/>
          <w14:ligatures w14:val="none"/>
        </w:rPr>
        <w:t xml:space="preserve">to </w:t>
      </w:r>
      <w:r w:rsidR="00E52DB5">
        <w:rPr>
          <w:rFonts w:ascii="Arial" w:hAnsi="Arial" w:cs="Arial"/>
          <w:color w:val="063D71"/>
          <w:sz w:val="24"/>
          <w:szCs w:val="24"/>
          <w14:ligatures w14:val="none"/>
        </w:rPr>
        <w:t xml:space="preserve">visit our videos &amp; recordings from events </w:t>
      </w:r>
    </w:p>
    <w:p w14:paraId="14DA7ACA" w14:textId="77777777" w:rsidR="00E52DB5" w:rsidRDefault="00E52DB5" w:rsidP="00E52DB5">
      <w:pPr>
        <w:spacing w:after="0"/>
        <w:jc w:val="both"/>
        <w:rPr>
          <w:rFonts w:ascii="Arial" w:hAnsi="Arial" w:cs="Arial"/>
          <w:color w:val="063D71"/>
          <w:sz w:val="24"/>
          <w:szCs w:val="24"/>
          <w:lang w:val="en-US"/>
          <w14:ligatures w14:val="none"/>
        </w:rPr>
      </w:pPr>
      <w:r>
        <w:rPr>
          <w:rFonts w:ascii="Arial" w:hAnsi="Arial" w:cs="Arial"/>
          <w:color w:val="063D71"/>
          <w:sz w:val="24"/>
          <w:szCs w:val="24"/>
          <w:lang w:val="en-US"/>
          <w14:ligatures w14:val="none"/>
        </w:rPr>
        <w:t> </w:t>
      </w:r>
    </w:p>
    <w:p w14:paraId="1CA54398" w14:textId="77777777" w:rsidR="00E52DB5" w:rsidRDefault="00E52DB5" w:rsidP="00E52DB5">
      <w:pPr>
        <w:spacing w:after="0"/>
        <w:jc w:val="both"/>
        <w:rPr>
          <w:rFonts w:ascii="Arial" w:hAnsi="Arial" w:cs="Arial"/>
          <w:color w:val="00B0F0"/>
          <w:sz w:val="24"/>
          <w:szCs w:val="24"/>
          <w14:ligatures w14:val="none"/>
        </w:rPr>
      </w:pPr>
      <w:r>
        <w:rPr>
          <w:rFonts w:ascii="Arial" w:hAnsi="Arial" w:cs="Arial"/>
          <w:color w:val="063D71"/>
          <w:sz w:val="24"/>
          <w:szCs w:val="24"/>
          <w14:ligatures w14:val="none"/>
        </w:rPr>
        <w:t>Visit our website :</w:t>
      </w:r>
      <w:hyperlink r:id="rId25" w:history="1">
        <w:r>
          <w:rPr>
            <w:rStyle w:val="Hyperlink"/>
            <w:rFonts w:ascii="Arial" w:hAnsi="Arial" w:cs="Arial"/>
            <w:color w:val="00B0F0"/>
            <w:sz w:val="24"/>
            <w:szCs w:val="24"/>
            <w14:ligatures w14:val="none"/>
          </w:rPr>
          <w:t>Strategic Programme - Primary Care One (nhs.wales)</w:t>
        </w:r>
      </w:hyperlink>
      <w:r>
        <w:rPr>
          <w:rFonts w:ascii="Arial" w:hAnsi="Arial" w:cs="Arial"/>
          <w:color w:val="00B0F0"/>
          <w:sz w:val="24"/>
          <w:szCs w:val="24"/>
          <w14:ligatures w14:val="none"/>
        </w:rPr>
        <w:t xml:space="preserve"> </w:t>
      </w:r>
    </w:p>
    <w:p w14:paraId="0B1ED824" w14:textId="77777777" w:rsidR="00E52DB5" w:rsidRDefault="00E52DB5" w:rsidP="00E52DB5">
      <w:pPr>
        <w:widowControl w:val="0"/>
        <w:rPr>
          <w:lang w:val="cy-GB"/>
          <w14:ligatures w14:val="none"/>
        </w:rPr>
      </w:pPr>
      <w:r>
        <w:rPr>
          <w:lang w:val="cy-GB"/>
          <w14:ligatures w14:val="none"/>
        </w:rPr>
        <w:t> </w:t>
      </w:r>
    </w:p>
    <w:p w14:paraId="5531294B" w14:textId="77777777" w:rsidR="00E52DB5" w:rsidRDefault="00E52DB5"/>
    <w:sectPr w:rsidR="00E52DB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compat>
    <w:noExtraLineSpacing/>
    <w:doNotExpandShiftReturn/>
    <w:suppressBottomSpacing/>
    <w:suppressTopSpacing/>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52DB5"/>
    <w:rsid w:val="00137AA8"/>
    <w:rsid w:val="003966DA"/>
    <w:rsid w:val="009D32E3"/>
    <w:rsid w:val="00A523F3"/>
    <w:rsid w:val="00AE5DAE"/>
    <w:rsid w:val="00E52DB5"/>
    <w:rsid w:val="00E763B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069A909"/>
  <w15:chartTrackingRefBased/>
  <w15:docId w15:val="{77073498-2F2C-4469-A0DA-8AB6BC5FB04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E52DB5"/>
    <w:pPr>
      <w:spacing w:after="120" w:line="285" w:lineRule="auto"/>
    </w:pPr>
    <w:rPr>
      <w:rFonts w:ascii="Calibri" w:eastAsia="Times New Roman" w:hAnsi="Calibri" w:cs="Calibri"/>
      <w:color w:val="000000"/>
      <w:kern w:val="28"/>
      <w:sz w:val="20"/>
      <w:szCs w:val="20"/>
      <w:lang w:eastAsia="en-GB"/>
      <w14:ligatures w14:val="standard"/>
      <w14:cntxtAlt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Hyperlink">
    <w:name w:val="Hyperlink"/>
    <w:basedOn w:val="DefaultParagraphFont"/>
    <w:uiPriority w:val="99"/>
    <w:unhideWhenUsed/>
    <w:rsid w:val="00E52DB5"/>
    <w:rPr>
      <w:color w:val="085296"/>
      <w:u w:val="single"/>
    </w:rPr>
  </w:style>
  <w:style w:type="paragraph" w:customStyle="1" w:styleId="ListParagraph1">
    <w:name w:val="List Paragraph1"/>
    <w:aliases w:val="Dot pt,No Spacin"/>
    <w:basedOn w:val="Normal"/>
    <w:rsid w:val="00E52DB5"/>
    <w:pPr>
      <w:spacing w:after="0"/>
      <w:ind w:left="720"/>
    </w:pPr>
    <w:rPr>
      <w:rFonts w:ascii="Arial" w:hAnsi="Arial" w:cs="Arial"/>
      <w:sz w:val="24"/>
      <w:szCs w:val="24"/>
    </w:rPr>
  </w:style>
  <w:style w:type="character" w:styleId="UnresolvedMention">
    <w:name w:val="Unresolved Mention"/>
    <w:basedOn w:val="DefaultParagraphFont"/>
    <w:uiPriority w:val="99"/>
    <w:semiHidden/>
    <w:unhideWhenUsed/>
    <w:rsid w:val="00A523F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559681341">
      <w:bodyDiv w:val="1"/>
      <w:marLeft w:val="0"/>
      <w:marRight w:val="0"/>
      <w:marTop w:val="0"/>
      <w:marBottom w:val="0"/>
      <w:divBdr>
        <w:top w:val="none" w:sz="0" w:space="0" w:color="auto"/>
        <w:left w:val="none" w:sz="0" w:space="0" w:color="auto"/>
        <w:bottom w:val="none" w:sz="0" w:space="0" w:color="auto"/>
        <w:right w:val="none" w:sz="0" w:space="0" w:color="auto"/>
      </w:divBdr>
    </w:div>
    <w:div w:id="853148333">
      <w:bodyDiv w:val="1"/>
      <w:marLeft w:val="0"/>
      <w:marRight w:val="0"/>
      <w:marTop w:val="0"/>
      <w:marBottom w:val="0"/>
      <w:divBdr>
        <w:top w:val="none" w:sz="0" w:space="0" w:color="auto"/>
        <w:left w:val="none" w:sz="0" w:space="0" w:color="auto"/>
        <w:bottom w:val="none" w:sz="0" w:space="0" w:color="auto"/>
        <w:right w:val="none" w:sz="0" w:space="0" w:color="auto"/>
      </w:divBdr>
    </w:div>
    <w:div w:id="930426881">
      <w:bodyDiv w:val="1"/>
      <w:marLeft w:val="0"/>
      <w:marRight w:val="0"/>
      <w:marTop w:val="0"/>
      <w:marBottom w:val="0"/>
      <w:divBdr>
        <w:top w:val="none" w:sz="0" w:space="0" w:color="auto"/>
        <w:left w:val="none" w:sz="0" w:space="0" w:color="auto"/>
        <w:bottom w:val="none" w:sz="0" w:space="0" w:color="auto"/>
        <w:right w:val="none" w:sz="0" w:space="0" w:color="auto"/>
      </w:divBdr>
    </w:div>
    <w:div w:id="1259100700">
      <w:bodyDiv w:val="1"/>
      <w:marLeft w:val="0"/>
      <w:marRight w:val="0"/>
      <w:marTop w:val="0"/>
      <w:marBottom w:val="0"/>
      <w:divBdr>
        <w:top w:val="none" w:sz="0" w:space="0" w:color="auto"/>
        <w:left w:val="none" w:sz="0" w:space="0" w:color="auto"/>
        <w:bottom w:val="none" w:sz="0" w:space="0" w:color="auto"/>
        <w:right w:val="none" w:sz="0" w:space="0" w:color="auto"/>
      </w:divBdr>
    </w:div>
    <w:div w:id="1365449350">
      <w:bodyDiv w:val="1"/>
      <w:marLeft w:val="0"/>
      <w:marRight w:val="0"/>
      <w:marTop w:val="0"/>
      <w:marBottom w:val="0"/>
      <w:divBdr>
        <w:top w:val="none" w:sz="0" w:space="0" w:color="auto"/>
        <w:left w:val="none" w:sz="0" w:space="0" w:color="auto"/>
        <w:bottom w:val="none" w:sz="0" w:space="0" w:color="auto"/>
        <w:right w:val="none" w:sz="0" w:space="0" w:color="auto"/>
      </w:divBdr>
    </w:div>
    <w:div w:id="144653892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primarycareone.nhs.wales/tools/community-infrastructure-ci-programme/community-infrastructure-ci-programme/community-infrastructure-ci-programme/national-community-nursing-specification-v1-jan-23pdf/" TargetMode="External"/><Relationship Id="rId13" Type="http://schemas.openxmlformats.org/officeDocument/2006/relationships/hyperlink" Target="https://primarycareone.nhs.wales/topics1/greener-primary-care/" TargetMode="External"/><Relationship Id="rId18" Type="http://schemas.openxmlformats.org/officeDocument/2006/relationships/hyperlink" Target="https://leadershipportal.heiw.wales/go/5hf23u" TargetMode="External"/><Relationship Id="rId26" Type="http://schemas.openxmlformats.org/officeDocument/2006/relationships/fontTable" Target="fontTable.xml"/><Relationship Id="rId3" Type="http://schemas.openxmlformats.org/officeDocument/2006/relationships/webSettings" Target="webSettings.xml"/><Relationship Id="rId21" Type="http://schemas.openxmlformats.org/officeDocument/2006/relationships/hyperlink" Target="https://www.youtube.com/watch?v=3IzatHuJR5M" TargetMode="External"/><Relationship Id="rId7" Type="http://schemas.openxmlformats.org/officeDocument/2006/relationships/hyperlink" Target="https://primarycareone.nhs.wales/tools/community-infrastructure-ci-programme/community-infrastructure-ci-programme/community-infrastructure-ci-programme/appendix-1-self-assessment-formxlsx/" TargetMode="External"/><Relationship Id="rId12" Type="http://schemas.openxmlformats.org/officeDocument/2006/relationships/hyperlink" Target="https://primarycareone.nhs.wales/tools/community-infrastructure-ci-programme/community-infrastructure-ci-programme/community-infrastructure-ci-programme/professional-collaboratives-national-overview-report-nursing-sept-22-finaldocx/" TargetMode="External"/><Relationship Id="rId17" Type="http://schemas.openxmlformats.org/officeDocument/2006/relationships/hyperlink" Target="https://primarycareone.nhs.wales/tools/urgent-primary-care-centres/" TargetMode="External"/><Relationship Id="rId25" Type="http://schemas.openxmlformats.org/officeDocument/2006/relationships/hyperlink" Target="https://primarycareone.nhs.wales/topics1/strategic-programme/" TargetMode="External"/><Relationship Id="rId2" Type="http://schemas.openxmlformats.org/officeDocument/2006/relationships/settings" Target="settings.xml"/><Relationship Id="rId16" Type="http://schemas.openxmlformats.org/officeDocument/2006/relationships/hyperlink" Target="mailto:abi.powell2@wales.nhs.uk" TargetMode="External"/><Relationship Id="rId20" Type="http://schemas.openxmlformats.org/officeDocument/2006/relationships/hyperlink" Target="https://www.youtube.com/watch?v=3IzatHuJR5M" TargetMode="External"/><Relationship Id="rId1" Type="http://schemas.openxmlformats.org/officeDocument/2006/relationships/styles" Target="styles.xml"/><Relationship Id="rId6" Type="http://schemas.openxmlformats.org/officeDocument/2006/relationships/hyperlink" Target="https://primarycareone.nhs.wales/tools/urgent-primary-care-centres/urgent-primary-care-centres/urgent-primary-care-centres/upcc-final-report-phase-2-pdf/" TargetMode="External"/><Relationship Id="rId11" Type="http://schemas.openxmlformats.org/officeDocument/2006/relationships/hyperlink" Target="https://primarycareone.nhs.wales/tools/community-infrastructure-ci-programme/community-infrastructure-ci-programme/community-infrastructure-ci-programme/professional-collaboratives-national-overview-report-sept-22-finaldocx/" TargetMode="External"/><Relationship Id="rId24" Type="http://schemas.openxmlformats.org/officeDocument/2006/relationships/hyperlink" Target="https://www.youtube.com/channel/UCdoNfzDbWcnIUVEbxX7XnUg" TargetMode="External"/><Relationship Id="rId5" Type="http://schemas.openxmlformats.org/officeDocument/2006/relationships/hyperlink" Target="https://primarycareone.nhs.wales/tools/urgent-primary-care-centres/urgent-primary-care-centres/urgent-primary-care-centres/upcc-final-report-phase-2-pdf/" TargetMode="External"/><Relationship Id="rId15" Type="http://schemas.openxmlformats.org/officeDocument/2006/relationships/hyperlink" Target="https://primarycareone.nhs.wales/files/strategic-programme/sppc-mid-year-review-2022-v11pdf/" TargetMode="External"/><Relationship Id="rId23" Type="http://schemas.openxmlformats.org/officeDocument/2006/relationships/hyperlink" Target="mailto:sppc@wales.nhs.uk" TargetMode="External"/><Relationship Id="rId10" Type="http://schemas.openxmlformats.org/officeDocument/2006/relationships/hyperlink" Target="https://primarycareone.nhs.wales/files/strategic-programme/a-national-review-of-primary-care-mental-health-demand-and-activity-oct-2022-final-10-summary-reportpdf/" TargetMode="External"/><Relationship Id="rId19" Type="http://schemas.openxmlformats.org/officeDocument/2006/relationships/hyperlink" Target="https://www.magonlinelibrary.com/doi/full/10.12968/bjcn.2022.27.12.604" TargetMode="External"/><Relationship Id="rId4" Type="http://schemas.openxmlformats.org/officeDocument/2006/relationships/hyperlink" Target="https://primarycareone.nhs.wales/tools/urgent-primary-care-centres/" TargetMode="External"/><Relationship Id="rId9" Type="http://schemas.openxmlformats.org/officeDocument/2006/relationships/hyperlink" Target="https://primarycareone.nhs.wales/tools/community-infrastructure-ci-programme/community-infrastructure-ci-programme/community-infrastructure-ci-programme/appendix-1-self-assessment-formxlsx/" TargetMode="External"/><Relationship Id="rId14" Type="http://schemas.openxmlformats.org/officeDocument/2006/relationships/hyperlink" Target="https://primarycareone.nhs.wales/topics1/strategic-programme/" TargetMode="External"/><Relationship Id="rId22" Type="http://schemas.openxmlformats.org/officeDocument/2006/relationships/hyperlink" Target="https://primarycareone.nhs.wales/files/sppc-3-data-and-digital-technology/7-minute-briefing-hdahw-workshop-10pptx/" TargetMode="External"/><Relationship Id="rId27"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10</TotalTime>
  <Pages>3</Pages>
  <Words>1152</Words>
  <Characters>6569</Characters>
  <Application>Microsoft Office Word</Application>
  <DocSecurity>0</DocSecurity>
  <Lines>54</Lines>
  <Paragraphs>15</Paragraphs>
  <ScaleCrop>false</ScaleCrop>
  <Company/>
  <LinksUpToDate>false</LinksUpToDate>
  <CharactersWithSpaces>7706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Skalistira , Anna</dc:creator>
  <cp:keywords/>
  <dc:description/>
  <cp:lastModifiedBy>Bethan Gregory (Public Health Wales - No. 2 Capital Quarter)</cp:lastModifiedBy>
  <cp:revision>4</cp:revision>
  <dcterms:created xsi:type="dcterms:W3CDTF">2023-03-10T14:15:00Z</dcterms:created>
  <dcterms:modified xsi:type="dcterms:W3CDTF">2023-03-14T10:31:00Z</dcterms:modified>
</cp:coreProperties>
</file>