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F4CCC" w14:textId="02615C37" w:rsidR="00664CDE" w:rsidRDefault="000C5FED" w:rsidP="00ED35A1">
      <w:pPr>
        <w:tabs>
          <w:tab w:val="left" w:pos="5554"/>
          <w:tab w:val="left" w:pos="8235"/>
          <w:tab w:val="left" w:pos="9608"/>
          <w:tab w:val="left" w:pos="10035"/>
        </w:tabs>
      </w:pPr>
      <w:r>
        <w:tab/>
      </w:r>
      <w:r w:rsidR="00ED35A1">
        <w:tab/>
      </w:r>
      <w:r w:rsidR="00ED35A1">
        <w:tab/>
      </w:r>
      <w:r w:rsidR="00ED35A1">
        <w:tab/>
      </w:r>
    </w:p>
    <w:p w14:paraId="1C7219A2" w14:textId="77777777" w:rsidR="00BE6522" w:rsidRDefault="00BB35EE" w:rsidP="000C5FED">
      <w:pPr>
        <w:tabs>
          <w:tab w:val="left" w:pos="8415"/>
          <w:tab w:val="left" w:pos="9201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C2823C6" wp14:editId="1324D110">
                <wp:simplePos x="0" y="0"/>
                <wp:positionH relativeFrom="column">
                  <wp:posOffset>-228600</wp:posOffset>
                </wp:positionH>
                <wp:positionV relativeFrom="paragraph">
                  <wp:posOffset>314325</wp:posOffset>
                </wp:positionV>
                <wp:extent cx="4953000" cy="2590800"/>
                <wp:effectExtent l="0" t="0" r="19050" b="190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00" cy="2590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CE250F" w14:textId="77777777" w:rsidR="000F32BC" w:rsidRDefault="000C5FED" w:rsidP="009D569B">
                            <w:pPr>
                              <w:spacing w:after="0" w:line="240" w:lineRule="auto"/>
                              <w:rPr>
                                <w:b/>
                                <w:i/>
                              </w:rPr>
                            </w:pPr>
                            <w:r w:rsidRPr="000C5FED">
                              <w:rPr>
                                <w:b/>
                                <w:i/>
                              </w:rPr>
                              <w:t>Why is the Project needed?</w:t>
                            </w:r>
                          </w:p>
                          <w:p w14:paraId="045D8CF9" w14:textId="1E395BD0" w:rsidR="00221A06" w:rsidRPr="00221A06" w:rsidRDefault="00221A06" w:rsidP="009D569B">
                            <w:pPr>
                              <w:pStyle w:val="CoverSheet"/>
                              <w:rPr>
                                <w:bCs/>
                                <w:sz w:val="20"/>
                              </w:rPr>
                            </w:pPr>
                            <w:r w:rsidRPr="00221A06">
                              <w:rPr>
                                <w:bCs/>
                                <w:sz w:val="20"/>
                              </w:rPr>
                              <w:t xml:space="preserve">An SBAR was produced in September </w:t>
                            </w:r>
                            <w:r w:rsidR="00300A6B">
                              <w:rPr>
                                <w:bCs/>
                                <w:sz w:val="20"/>
                              </w:rPr>
                              <w:t>20</w:t>
                            </w:r>
                            <w:r w:rsidRPr="00221A06">
                              <w:rPr>
                                <w:bCs/>
                                <w:sz w:val="20"/>
                              </w:rPr>
                              <w:t xml:space="preserve">22 in relation to the future of the Clinical Governance Practice Self-Assessment Tool (CGPSAT). </w:t>
                            </w:r>
                            <w:r w:rsidR="00300A6B">
                              <w:rPr>
                                <w:bCs/>
                                <w:sz w:val="20"/>
                              </w:rPr>
                              <w:t>It o</w:t>
                            </w:r>
                            <w:r w:rsidRPr="00221A06">
                              <w:rPr>
                                <w:bCs/>
                                <w:sz w:val="20"/>
                              </w:rPr>
                              <w:t>utlined four key issues needing resolution</w:t>
                            </w:r>
                          </w:p>
                          <w:p w14:paraId="13F5DDD6" w14:textId="77777777" w:rsidR="00221A06" w:rsidRPr="00221A06" w:rsidRDefault="00221A06" w:rsidP="00221A06">
                            <w:pPr>
                              <w:pStyle w:val="CoverSheet"/>
                              <w:numPr>
                                <w:ilvl w:val="0"/>
                                <w:numId w:val="8"/>
                              </w:numPr>
                              <w:spacing w:before="0"/>
                              <w:rPr>
                                <w:bCs/>
                                <w:sz w:val="20"/>
                              </w:rPr>
                            </w:pPr>
                            <w:r w:rsidRPr="00221A06">
                              <w:rPr>
                                <w:bCs/>
                                <w:sz w:val="20"/>
                              </w:rPr>
                              <w:t xml:space="preserve">oversight arrangements </w:t>
                            </w:r>
                          </w:p>
                          <w:p w14:paraId="5A4C291E" w14:textId="77777777" w:rsidR="00221A06" w:rsidRPr="00221A06" w:rsidRDefault="00221A06" w:rsidP="00221A06">
                            <w:pPr>
                              <w:pStyle w:val="CoverSheet"/>
                              <w:numPr>
                                <w:ilvl w:val="0"/>
                                <w:numId w:val="8"/>
                              </w:numPr>
                              <w:spacing w:before="0"/>
                              <w:rPr>
                                <w:bCs/>
                                <w:sz w:val="20"/>
                              </w:rPr>
                            </w:pPr>
                            <w:r w:rsidRPr="00221A06">
                              <w:rPr>
                                <w:bCs/>
                                <w:sz w:val="20"/>
                              </w:rPr>
                              <w:t>content revision</w:t>
                            </w:r>
                          </w:p>
                          <w:p w14:paraId="36D23D97" w14:textId="77777777" w:rsidR="00221A06" w:rsidRPr="00221A06" w:rsidRDefault="00221A06" w:rsidP="00221A06">
                            <w:pPr>
                              <w:pStyle w:val="CoverSheet"/>
                              <w:numPr>
                                <w:ilvl w:val="0"/>
                                <w:numId w:val="8"/>
                              </w:numPr>
                              <w:spacing w:before="0"/>
                              <w:rPr>
                                <w:bCs/>
                                <w:sz w:val="20"/>
                              </w:rPr>
                            </w:pPr>
                            <w:r w:rsidRPr="00221A06">
                              <w:rPr>
                                <w:bCs/>
                                <w:sz w:val="20"/>
                              </w:rPr>
                              <w:t xml:space="preserve">platform choice </w:t>
                            </w:r>
                          </w:p>
                          <w:p w14:paraId="3A918D97" w14:textId="1983F502" w:rsidR="00221A06" w:rsidRDefault="00221A06" w:rsidP="00221A06">
                            <w:pPr>
                              <w:pStyle w:val="CoverSheet"/>
                              <w:numPr>
                                <w:ilvl w:val="0"/>
                                <w:numId w:val="8"/>
                              </w:numPr>
                              <w:spacing w:before="0"/>
                              <w:rPr>
                                <w:bCs/>
                                <w:sz w:val="20"/>
                              </w:rPr>
                            </w:pPr>
                            <w:r w:rsidRPr="00221A06">
                              <w:rPr>
                                <w:bCs/>
                                <w:sz w:val="20"/>
                              </w:rPr>
                              <w:t>support to end users</w:t>
                            </w:r>
                          </w:p>
                          <w:p w14:paraId="765B1B46" w14:textId="77777777" w:rsidR="00300A6B" w:rsidRPr="00221A06" w:rsidRDefault="00300A6B" w:rsidP="00300A6B">
                            <w:pPr>
                              <w:pStyle w:val="CoverSheet"/>
                              <w:spacing w:before="0"/>
                              <w:ind w:left="1080"/>
                              <w:rPr>
                                <w:bCs/>
                                <w:sz w:val="20"/>
                              </w:rPr>
                            </w:pPr>
                          </w:p>
                          <w:p w14:paraId="312DD6C5" w14:textId="727B324A" w:rsidR="00BB35EE" w:rsidRDefault="00221A06" w:rsidP="00BB35EE">
                            <w:pPr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</w:pPr>
                            <w:r w:rsidRPr="00FE3484"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Notice </w:t>
                            </w:r>
                            <w:r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was given in October </w:t>
                            </w:r>
                            <w:r w:rsidR="00300A6B">
                              <w:rPr>
                                <w:rFonts w:cs="Arial"/>
                                <w:sz w:val="20"/>
                                <w:szCs w:val="20"/>
                              </w:rPr>
                              <w:t>20</w:t>
                            </w:r>
                            <w:r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22 </w:t>
                            </w:r>
                            <w:r w:rsidRPr="00FE3484">
                              <w:rPr>
                                <w:rFonts w:cs="Arial"/>
                                <w:sz w:val="20"/>
                                <w:szCs w:val="20"/>
                              </w:rPr>
                              <w:t>of</w:t>
                            </w:r>
                            <w:r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 a</w:t>
                            </w:r>
                            <w:r w:rsidRPr="00FE3484"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 proposal to withdraw</w:t>
                            </w:r>
                            <w:r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 the </w:t>
                            </w:r>
                            <w:r w:rsidRPr="00FE3484">
                              <w:rPr>
                                <w:rFonts w:cs="Arial"/>
                                <w:sz w:val="20"/>
                                <w:szCs w:val="20"/>
                              </w:rPr>
                              <w:t>H</w:t>
                            </w:r>
                            <w:r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ealth </w:t>
                            </w:r>
                            <w:r w:rsidRPr="00FE3484">
                              <w:rPr>
                                <w:rFonts w:cs="Arial"/>
                                <w:sz w:val="20"/>
                                <w:szCs w:val="20"/>
                              </w:rPr>
                              <w:t>&amp;</w:t>
                            </w:r>
                            <w:r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E3484">
                              <w:rPr>
                                <w:rFonts w:cs="Arial"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ocial </w:t>
                            </w:r>
                            <w:r w:rsidRPr="00FE3484">
                              <w:rPr>
                                <w:rFonts w:cs="Arial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cs="Arial"/>
                                <w:sz w:val="20"/>
                                <w:szCs w:val="20"/>
                              </w:rPr>
                              <w:t>are</w:t>
                            </w:r>
                            <w:r w:rsidRPr="00FE3484"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 Standards</w:t>
                            </w:r>
                            <w:r w:rsidRPr="00FE3484"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 xml:space="preserve"> 2015</w:t>
                            </w:r>
                            <w:r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 xml:space="preserve">, on which the current CGPSAT is based, </w:t>
                            </w:r>
                            <w:r w:rsidRPr="00FE3484"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 xml:space="preserve">and replace </w:t>
                            </w:r>
                            <w:r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 xml:space="preserve">them </w:t>
                            </w:r>
                            <w:r w:rsidRPr="00FE3484"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>with ‘Quality Standards’, comprising six domains and five enablers.</w:t>
                            </w:r>
                          </w:p>
                          <w:p w14:paraId="67690FFD" w14:textId="44AFD4CD" w:rsidR="00221A06" w:rsidRPr="00BB35EE" w:rsidRDefault="00221A06" w:rsidP="00BB35EE">
                            <w:pPr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 xml:space="preserve">The intention of this project is to prepare the groundwork for these new H&amp;SC Standards to be applied to the CGPSAT in readiness for the September </w:t>
                            </w:r>
                            <w:r w:rsidR="00300A6B"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>20</w:t>
                            </w:r>
                            <w:r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>2</w:t>
                            </w:r>
                            <w:r w:rsidR="00300A6B"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>4</w:t>
                            </w:r>
                            <w:r>
                              <w:rPr>
                                <w:rFonts w:eastAsia="Times New Roman"/>
                                <w:sz w:val="20"/>
                                <w:szCs w:val="20"/>
                              </w:rPr>
                              <w:t xml:space="preserve"> upload deadline by ensuring the infrastructure and governance is in place beforehand. </w:t>
                            </w:r>
                          </w:p>
                          <w:p w14:paraId="46950C3F" w14:textId="77777777" w:rsidR="00BB35EE" w:rsidRPr="00BB35EE" w:rsidRDefault="00BB35EE" w:rsidP="00BB35EE">
                            <w:pPr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</w:p>
                          <w:p w14:paraId="5F03AE11" w14:textId="77777777" w:rsidR="00577A41" w:rsidRPr="00BB35EE" w:rsidRDefault="00577A41" w:rsidP="000C5FED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2823C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8pt;margin-top:24.75pt;width:390pt;height:20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">
                <v:textbox>
                  <w:txbxContent>
                    <w:p w14:paraId="74CE250F" w14:textId="77777777" w:rsidR="000F32BC" w:rsidRDefault="000C5FED" w:rsidP="009D569B">
                      <w:pPr>
                        <w:spacing w:after="0" w:line="240" w:lineRule="auto"/>
                        <w:rPr>
                          <w:b/>
                          <w:i/>
                        </w:rPr>
                      </w:pPr>
                      <w:r w:rsidRPr="000C5FED">
                        <w:rPr>
                          <w:b/>
                          <w:i/>
                        </w:rPr>
                        <w:t>Why is the Project needed?</w:t>
                      </w:r>
                    </w:p>
                    <w:p w14:paraId="045D8CF9" w14:textId="1E395BD0" w:rsidR="00221A06" w:rsidRPr="00221A06" w:rsidRDefault="00221A06" w:rsidP="009D569B">
                      <w:pPr>
                        <w:pStyle w:val="CoverSheet"/>
                        <w:rPr>
                          <w:bCs/>
                          <w:sz w:val="20"/>
                        </w:rPr>
                      </w:pPr>
                      <w:r w:rsidRPr="00221A06">
                        <w:rPr>
                          <w:bCs/>
                          <w:sz w:val="20"/>
                        </w:rPr>
                        <w:t xml:space="preserve">An SBAR was produced in September </w:t>
                      </w:r>
                      <w:r w:rsidR="00300A6B">
                        <w:rPr>
                          <w:bCs/>
                          <w:sz w:val="20"/>
                        </w:rPr>
                        <w:t>20</w:t>
                      </w:r>
                      <w:r w:rsidRPr="00221A06">
                        <w:rPr>
                          <w:bCs/>
                          <w:sz w:val="20"/>
                        </w:rPr>
                        <w:t xml:space="preserve">22 in relation to the future of the Clinical Governance Practice Self-Assessment Tool (CGPSAT). </w:t>
                      </w:r>
                      <w:r w:rsidR="00300A6B">
                        <w:rPr>
                          <w:bCs/>
                          <w:sz w:val="20"/>
                        </w:rPr>
                        <w:t>It o</w:t>
                      </w:r>
                      <w:r w:rsidRPr="00221A06">
                        <w:rPr>
                          <w:bCs/>
                          <w:sz w:val="20"/>
                        </w:rPr>
                        <w:t>utlined four key issues needing resolution</w:t>
                      </w:r>
                    </w:p>
                    <w:p w14:paraId="13F5DDD6" w14:textId="77777777" w:rsidR="00221A06" w:rsidRPr="00221A06" w:rsidRDefault="00221A06" w:rsidP="00221A06">
                      <w:pPr>
                        <w:pStyle w:val="CoverSheet"/>
                        <w:numPr>
                          <w:ilvl w:val="0"/>
                          <w:numId w:val="8"/>
                        </w:numPr>
                        <w:spacing w:before="0"/>
                        <w:rPr>
                          <w:bCs/>
                          <w:sz w:val="20"/>
                        </w:rPr>
                      </w:pPr>
                      <w:r w:rsidRPr="00221A06">
                        <w:rPr>
                          <w:bCs/>
                          <w:sz w:val="20"/>
                        </w:rPr>
                        <w:t xml:space="preserve">oversight arrangements </w:t>
                      </w:r>
                    </w:p>
                    <w:p w14:paraId="5A4C291E" w14:textId="77777777" w:rsidR="00221A06" w:rsidRPr="00221A06" w:rsidRDefault="00221A06" w:rsidP="00221A06">
                      <w:pPr>
                        <w:pStyle w:val="CoverSheet"/>
                        <w:numPr>
                          <w:ilvl w:val="0"/>
                          <w:numId w:val="8"/>
                        </w:numPr>
                        <w:spacing w:before="0"/>
                        <w:rPr>
                          <w:bCs/>
                          <w:sz w:val="20"/>
                        </w:rPr>
                      </w:pPr>
                      <w:r w:rsidRPr="00221A06">
                        <w:rPr>
                          <w:bCs/>
                          <w:sz w:val="20"/>
                        </w:rPr>
                        <w:t>content revision</w:t>
                      </w:r>
                    </w:p>
                    <w:p w14:paraId="36D23D97" w14:textId="77777777" w:rsidR="00221A06" w:rsidRPr="00221A06" w:rsidRDefault="00221A06" w:rsidP="00221A06">
                      <w:pPr>
                        <w:pStyle w:val="CoverSheet"/>
                        <w:numPr>
                          <w:ilvl w:val="0"/>
                          <w:numId w:val="8"/>
                        </w:numPr>
                        <w:spacing w:before="0"/>
                        <w:rPr>
                          <w:bCs/>
                          <w:sz w:val="20"/>
                        </w:rPr>
                      </w:pPr>
                      <w:r w:rsidRPr="00221A06">
                        <w:rPr>
                          <w:bCs/>
                          <w:sz w:val="20"/>
                        </w:rPr>
                        <w:t xml:space="preserve">platform choice </w:t>
                      </w:r>
                    </w:p>
                    <w:p w14:paraId="3A918D97" w14:textId="1983F502" w:rsidR="00221A06" w:rsidRDefault="00221A06" w:rsidP="00221A06">
                      <w:pPr>
                        <w:pStyle w:val="CoverSheet"/>
                        <w:numPr>
                          <w:ilvl w:val="0"/>
                          <w:numId w:val="8"/>
                        </w:numPr>
                        <w:spacing w:before="0"/>
                        <w:rPr>
                          <w:bCs/>
                          <w:sz w:val="20"/>
                        </w:rPr>
                      </w:pPr>
                      <w:r w:rsidRPr="00221A06">
                        <w:rPr>
                          <w:bCs/>
                          <w:sz w:val="20"/>
                        </w:rPr>
                        <w:t>support to end users</w:t>
                      </w:r>
                    </w:p>
                    <w:p w14:paraId="765B1B46" w14:textId="77777777" w:rsidR="00300A6B" w:rsidRPr="00221A06" w:rsidRDefault="00300A6B" w:rsidP="00300A6B">
                      <w:pPr>
                        <w:pStyle w:val="CoverSheet"/>
                        <w:spacing w:before="0"/>
                        <w:ind w:left="1080"/>
                        <w:rPr>
                          <w:bCs/>
                          <w:sz w:val="20"/>
                        </w:rPr>
                      </w:pPr>
                    </w:p>
                    <w:p w14:paraId="312DD6C5" w14:textId="727B324A" w:rsidR="00BB35EE" w:rsidRDefault="00221A06" w:rsidP="00BB35EE">
                      <w:pPr>
                        <w:rPr>
                          <w:rFonts w:eastAsia="Times New Roman"/>
                          <w:sz w:val="20"/>
                          <w:szCs w:val="20"/>
                        </w:rPr>
                      </w:pPr>
                      <w:r w:rsidRPr="00FE3484">
                        <w:rPr>
                          <w:rFonts w:cs="Arial"/>
                          <w:sz w:val="20"/>
                          <w:szCs w:val="20"/>
                        </w:rPr>
                        <w:t xml:space="preserve">Notice </w:t>
                      </w:r>
                      <w:r>
                        <w:rPr>
                          <w:rFonts w:cs="Arial"/>
                          <w:sz w:val="20"/>
                          <w:szCs w:val="20"/>
                        </w:rPr>
                        <w:t xml:space="preserve">was given in October </w:t>
                      </w:r>
                      <w:r w:rsidR="00300A6B">
                        <w:rPr>
                          <w:rFonts w:cs="Arial"/>
                          <w:sz w:val="20"/>
                          <w:szCs w:val="20"/>
                        </w:rPr>
                        <w:t>20</w:t>
                      </w:r>
                      <w:r>
                        <w:rPr>
                          <w:rFonts w:cs="Arial"/>
                          <w:sz w:val="20"/>
                          <w:szCs w:val="20"/>
                        </w:rPr>
                        <w:t xml:space="preserve">22 </w:t>
                      </w:r>
                      <w:r w:rsidRPr="00FE3484">
                        <w:rPr>
                          <w:rFonts w:cs="Arial"/>
                          <w:sz w:val="20"/>
                          <w:szCs w:val="20"/>
                        </w:rPr>
                        <w:t>of</w:t>
                      </w:r>
                      <w:r>
                        <w:rPr>
                          <w:rFonts w:cs="Arial"/>
                          <w:sz w:val="20"/>
                          <w:szCs w:val="20"/>
                        </w:rPr>
                        <w:t xml:space="preserve"> a</w:t>
                      </w:r>
                      <w:r w:rsidRPr="00FE3484">
                        <w:rPr>
                          <w:rFonts w:cs="Arial"/>
                          <w:sz w:val="20"/>
                          <w:szCs w:val="20"/>
                        </w:rPr>
                        <w:t xml:space="preserve"> proposal to withdraw</w:t>
                      </w:r>
                      <w:r>
                        <w:rPr>
                          <w:rFonts w:cs="Arial"/>
                          <w:sz w:val="20"/>
                          <w:szCs w:val="20"/>
                        </w:rPr>
                        <w:t xml:space="preserve"> the </w:t>
                      </w:r>
                      <w:r w:rsidRPr="00FE3484">
                        <w:rPr>
                          <w:rFonts w:cs="Arial"/>
                          <w:sz w:val="20"/>
                          <w:szCs w:val="20"/>
                        </w:rPr>
                        <w:t>H</w:t>
                      </w:r>
                      <w:r>
                        <w:rPr>
                          <w:rFonts w:cs="Arial"/>
                          <w:sz w:val="20"/>
                          <w:szCs w:val="20"/>
                        </w:rPr>
                        <w:t xml:space="preserve">ealth </w:t>
                      </w:r>
                      <w:r w:rsidRPr="00FE3484">
                        <w:rPr>
                          <w:rFonts w:cs="Arial"/>
                          <w:sz w:val="20"/>
                          <w:szCs w:val="20"/>
                        </w:rPr>
                        <w:t>&amp;</w:t>
                      </w:r>
                      <w:r>
                        <w:rPr>
                          <w:rFonts w:cs="Arial"/>
                          <w:sz w:val="20"/>
                          <w:szCs w:val="20"/>
                        </w:rPr>
                        <w:t xml:space="preserve"> </w:t>
                      </w:r>
                      <w:r w:rsidRPr="00FE3484">
                        <w:rPr>
                          <w:rFonts w:cs="Arial"/>
                          <w:sz w:val="20"/>
                          <w:szCs w:val="20"/>
                        </w:rPr>
                        <w:t>S</w:t>
                      </w:r>
                      <w:r>
                        <w:rPr>
                          <w:rFonts w:cs="Arial"/>
                          <w:sz w:val="20"/>
                          <w:szCs w:val="20"/>
                        </w:rPr>
                        <w:t xml:space="preserve">ocial </w:t>
                      </w:r>
                      <w:r w:rsidRPr="00FE3484">
                        <w:rPr>
                          <w:rFonts w:cs="Arial"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cs="Arial"/>
                          <w:sz w:val="20"/>
                          <w:szCs w:val="20"/>
                        </w:rPr>
                        <w:t>are</w:t>
                      </w:r>
                      <w:r w:rsidRPr="00FE3484">
                        <w:rPr>
                          <w:rFonts w:cs="Arial"/>
                          <w:sz w:val="20"/>
                          <w:szCs w:val="20"/>
                        </w:rPr>
                        <w:t xml:space="preserve"> Standards</w:t>
                      </w:r>
                      <w:r w:rsidRPr="00FE3484">
                        <w:rPr>
                          <w:rFonts w:eastAsia="Times New Roman"/>
                          <w:sz w:val="20"/>
                          <w:szCs w:val="20"/>
                        </w:rPr>
                        <w:t xml:space="preserve"> 2015</w:t>
                      </w:r>
                      <w:r>
                        <w:rPr>
                          <w:rFonts w:eastAsia="Times New Roman"/>
                          <w:sz w:val="20"/>
                          <w:szCs w:val="20"/>
                        </w:rPr>
                        <w:t xml:space="preserve">, on which the current CGPSAT is based, </w:t>
                      </w:r>
                      <w:r w:rsidRPr="00FE3484">
                        <w:rPr>
                          <w:rFonts w:eastAsia="Times New Roman"/>
                          <w:sz w:val="20"/>
                          <w:szCs w:val="20"/>
                        </w:rPr>
                        <w:t xml:space="preserve">and replace </w:t>
                      </w:r>
                      <w:r>
                        <w:rPr>
                          <w:rFonts w:eastAsia="Times New Roman"/>
                          <w:sz w:val="20"/>
                          <w:szCs w:val="20"/>
                        </w:rPr>
                        <w:t xml:space="preserve">them </w:t>
                      </w:r>
                      <w:r w:rsidRPr="00FE3484">
                        <w:rPr>
                          <w:rFonts w:eastAsia="Times New Roman"/>
                          <w:sz w:val="20"/>
                          <w:szCs w:val="20"/>
                        </w:rPr>
                        <w:t>with ‘Quality Standards’, comprising six domains and five enablers.</w:t>
                      </w:r>
                    </w:p>
                    <w:p w14:paraId="67690FFD" w14:textId="44AFD4CD" w:rsidR="00221A06" w:rsidRPr="00BB35EE" w:rsidRDefault="00221A06" w:rsidP="00BB35EE">
                      <w:pPr>
                        <w:rPr>
                          <w:rFonts w:cstheme="minorHAnsi"/>
                          <w:sz w:val="18"/>
                          <w:szCs w:val="18"/>
                        </w:rPr>
                      </w:pPr>
                      <w:r>
                        <w:rPr>
                          <w:rFonts w:eastAsia="Times New Roman"/>
                          <w:sz w:val="20"/>
                          <w:szCs w:val="20"/>
                        </w:rPr>
                        <w:t xml:space="preserve">The intention of this project is to prepare the groundwork for these new H&amp;SC Standards to be applied to the CGPSAT in readiness for the September </w:t>
                      </w:r>
                      <w:r w:rsidR="00300A6B">
                        <w:rPr>
                          <w:rFonts w:eastAsia="Times New Roman"/>
                          <w:sz w:val="20"/>
                          <w:szCs w:val="20"/>
                        </w:rPr>
                        <w:t>20</w:t>
                      </w:r>
                      <w:r>
                        <w:rPr>
                          <w:rFonts w:eastAsia="Times New Roman"/>
                          <w:sz w:val="20"/>
                          <w:szCs w:val="20"/>
                        </w:rPr>
                        <w:t>2</w:t>
                      </w:r>
                      <w:r w:rsidR="00300A6B">
                        <w:rPr>
                          <w:rFonts w:eastAsia="Times New Roman"/>
                          <w:sz w:val="20"/>
                          <w:szCs w:val="20"/>
                        </w:rPr>
                        <w:t>4</w:t>
                      </w:r>
                      <w:r>
                        <w:rPr>
                          <w:rFonts w:eastAsia="Times New Roman"/>
                          <w:sz w:val="20"/>
                          <w:szCs w:val="20"/>
                        </w:rPr>
                        <w:t xml:space="preserve"> upload deadline by ensuring the infrastructure and governance is in place beforehand. </w:t>
                      </w:r>
                    </w:p>
                    <w:p w14:paraId="46950C3F" w14:textId="77777777" w:rsidR="00BB35EE" w:rsidRPr="00BB35EE" w:rsidRDefault="00BB35EE" w:rsidP="00BB35EE">
                      <w:pPr>
                        <w:rPr>
                          <w:rFonts w:cstheme="minorHAnsi"/>
                          <w:sz w:val="18"/>
                          <w:szCs w:val="18"/>
                        </w:rPr>
                      </w:pPr>
                    </w:p>
                    <w:p w14:paraId="5F03AE11" w14:textId="77777777" w:rsidR="00577A41" w:rsidRPr="00BB35EE" w:rsidRDefault="00577A41" w:rsidP="000C5FED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A5F6A">
        <w:tab/>
      </w:r>
      <w:r w:rsidR="000C5FED">
        <w:tab/>
      </w:r>
    </w:p>
    <w:p w14:paraId="604E286D" w14:textId="77777777" w:rsidR="00664CDE" w:rsidRDefault="00692DA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333C90F" wp14:editId="77AE4D78">
                <wp:simplePos x="0" y="0"/>
                <wp:positionH relativeFrom="column">
                  <wp:posOffset>4829175</wp:posOffset>
                </wp:positionH>
                <wp:positionV relativeFrom="paragraph">
                  <wp:posOffset>39370</wp:posOffset>
                </wp:positionV>
                <wp:extent cx="5180965" cy="2047875"/>
                <wp:effectExtent l="0" t="0" r="19685" b="285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0965" cy="2047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845032" w14:textId="4C5FA219" w:rsidR="000F32BC" w:rsidRDefault="000C5FED" w:rsidP="000C5FED">
                            <w:pPr>
                              <w:spacing w:after="0"/>
                              <w:rPr>
                                <w:rFonts w:cs="Arial"/>
                                <w:i/>
                                <w:sz w:val="18"/>
                                <w:szCs w:val="18"/>
                              </w:rPr>
                            </w:pPr>
                            <w:r w:rsidRPr="000F32BC">
                              <w:rPr>
                                <w:rFonts w:cs="Arial"/>
                                <w:b/>
                                <w:i/>
                              </w:rPr>
                              <w:t>Key Deliverables:</w:t>
                            </w:r>
                            <w:r w:rsidRPr="00692DAD">
                              <w:rPr>
                                <w:rFonts w:cs="Arial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692DAD">
                              <w:rPr>
                                <w:rFonts w:cs="Arial"/>
                                <w:i/>
                                <w:sz w:val="18"/>
                                <w:szCs w:val="18"/>
                              </w:rPr>
                              <w:t>(Listed by stages/phases)</w:t>
                            </w:r>
                          </w:p>
                          <w:p w14:paraId="4533CB93" w14:textId="22073EF5" w:rsidR="00213AA6" w:rsidRPr="00D71E32" w:rsidRDefault="00300A6B" w:rsidP="00E71421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Phase 1</w:t>
                            </w:r>
                            <w:r w:rsidR="00D71E3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:</w:t>
                            </w:r>
                            <w:r w:rsid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71E32"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Generate a </w:t>
                            </w:r>
                            <w:r w:rsidR="00E71421"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Governance framework to support oversight arrangement</w:t>
                            </w:r>
                            <w:r w:rsidR="00213AA6"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 for the CGPSAT</w:t>
                            </w:r>
                            <w:r w:rsidR="00327D3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, relating to </w:t>
                            </w:r>
                            <w:r w:rsidR="00E71421"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1EA6946" w14:textId="77777777" w:rsidR="00213AA6" w:rsidRPr="00D71E32" w:rsidRDefault="00213AA6" w:rsidP="00213AA6">
                            <w:pPr>
                              <w:pStyle w:val="ListParagraph"/>
                              <w:numPr>
                                <w:ilvl w:val="1"/>
                                <w:numId w:val="11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who provides content support</w:t>
                            </w:r>
                          </w:p>
                          <w:p w14:paraId="5836B4B6" w14:textId="08D57468" w:rsidR="000C5F38" w:rsidRPr="00D71E32" w:rsidRDefault="00213AA6" w:rsidP="00213AA6">
                            <w:pPr>
                              <w:pStyle w:val="ListParagraph"/>
                              <w:numPr>
                                <w:ilvl w:val="1"/>
                                <w:numId w:val="11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who manages the opening and closing of the tool</w:t>
                            </w:r>
                          </w:p>
                          <w:p w14:paraId="2190DE76" w14:textId="067446FE" w:rsidR="00213AA6" w:rsidRDefault="00300A6B" w:rsidP="00D71E32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Phase</w:t>
                            </w:r>
                            <w:r w:rsidR="00327D3B" w:rsidRPr="00327D3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2 </w:t>
                            </w:r>
                            <w:r w:rsidR="00327D3B" w:rsidRPr="00327D3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:</w:t>
                            </w:r>
                            <w:r w:rsidR="00327D3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E71421"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Identification of a </w:t>
                            </w:r>
                            <w:r w:rsidR="00E71421" w:rsidRPr="00327D3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suitable replacement platform to host CGPSAT</w:t>
                            </w:r>
                          </w:p>
                          <w:p w14:paraId="2A850D67" w14:textId="77777777" w:rsidR="00FB48E0" w:rsidRDefault="00FB48E0" w:rsidP="00FB48E0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Phase</w:t>
                            </w:r>
                            <w:r w:rsidRPr="00327D3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3 </w:t>
                            </w:r>
                            <w:r w:rsidRPr="00327D3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: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27D3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Revised end user feedback and support mechanisms.</w:t>
                            </w:r>
                          </w:p>
                          <w:p w14:paraId="41D3A14F" w14:textId="425AC02D" w:rsidR="00300A6B" w:rsidRPr="00D71E32" w:rsidRDefault="00300A6B" w:rsidP="00300A6B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Phase 4 : </w:t>
                            </w:r>
                            <w:r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Revise content. Questions to be based on the forthcoming revision of NHS Wales Health and Care Standards.</w:t>
                            </w:r>
                          </w:p>
                          <w:p w14:paraId="6EE03807" w14:textId="4D5FFD29" w:rsidR="00300A6B" w:rsidRDefault="00300A6B" w:rsidP="00300A6B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Phase</w:t>
                            </w:r>
                            <w:r w:rsidRPr="00D71E3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5 </w:t>
                            </w:r>
                            <w:r w:rsidRPr="00D71E3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: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Workshop the revised questions and invite thoughts/suggestions for future content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with wide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ranging </w:t>
                            </w:r>
                            <w:r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stakeholders (including GPCW and NWSSP)</w:t>
                            </w:r>
                          </w:p>
                          <w:p w14:paraId="767FF871" w14:textId="0D72CDB0" w:rsidR="00FB48E0" w:rsidRPr="00D71E32" w:rsidRDefault="00FB48E0" w:rsidP="00300A6B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Phase 6 :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Launch of new CGPSAT in readiness for the 2024 review cycle.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33C90F" id="_x0000_s1027" type="#_x0000_t202" style="position:absolute;margin-left:380.25pt;margin-top:3.1pt;width:407.95pt;height:161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">
                <v:textbox>
                  <w:txbxContent>
                    <w:p w14:paraId="5F845032" w14:textId="4C5FA219" w:rsidR="000F32BC" w:rsidRDefault="000C5FED" w:rsidP="000C5FED">
                      <w:pPr>
                        <w:spacing w:after="0"/>
                        <w:rPr>
                          <w:rFonts w:cs="Arial"/>
                          <w:i/>
                          <w:sz w:val="18"/>
                          <w:szCs w:val="18"/>
                        </w:rPr>
                      </w:pPr>
                      <w:r w:rsidRPr="000F32BC">
                        <w:rPr>
                          <w:rFonts w:cs="Arial"/>
                          <w:b/>
                          <w:i/>
                        </w:rPr>
                        <w:t>Key Deliverables:</w:t>
                      </w:r>
                      <w:r w:rsidRPr="00692DAD">
                        <w:rPr>
                          <w:rFonts w:cs="Arial"/>
                          <w:b/>
                          <w:i/>
                          <w:sz w:val="18"/>
                          <w:szCs w:val="18"/>
                        </w:rPr>
                        <w:t xml:space="preserve"> </w:t>
                      </w:r>
                      <w:r w:rsidRPr="00692DAD">
                        <w:rPr>
                          <w:rFonts w:cs="Arial"/>
                          <w:i/>
                          <w:sz w:val="18"/>
                          <w:szCs w:val="18"/>
                        </w:rPr>
                        <w:t>(Listed by stages/phases)</w:t>
                      </w:r>
                    </w:p>
                    <w:p w14:paraId="4533CB93" w14:textId="22073EF5" w:rsidR="00213AA6" w:rsidRPr="00D71E32" w:rsidRDefault="00300A6B" w:rsidP="00E71421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Phase 1</w:t>
                      </w:r>
                      <w:r w:rsidR="00D71E3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:</w:t>
                      </w:r>
                      <w:r w:rsid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D71E32"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Generate a </w:t>
                      </w:r>
                      <w:r w:rsidR="00E71421"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Governance framework to support oversight arrangement</w:t>
                      </w:r>
                      <w:r w:rsidR="00213AA6"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s for the CGPSAT</w:t>
                      </w:r>
                      <w:r w:rsidR="00327D3B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, relating to </w:t>
                      </w:r>
                      <w:r w:rsidR="00E71421"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1EA6946" w14:textId="77777777" w:rsidR="00213AA6" w:rsidRPr="00D71E32" w:rsidRDefault="00213AA6" w:rsidP="00213AA6">
                      <w:pPr>
                        <w:pStyle w:val="ListParagraph"/>
                        <w:numPr>
                          <w:ilvl w:val="1"/>
                          <w:numId w:val="11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who provides content support</w:t>
                      </w:r>
                    </w:p>
                    <w:p w14:paraId="5836B4B6" w14:textId="08D57468" w:rsidR="000C5F38" w:rsidRPr="00D71E32" w:rsidRDefault="00213AA6" w:rsidP="00213AA6">
                      <w:pPr>
                        <w:pStyle w:val="ListParagraph"/>
                        <w:numPr>
                          <w:ilvl w:val="1"/>
                          <w:numId w:val="11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who manages the opening and closing of the tool</w:t>
                      </w:r>
                    </w:p>
                    <w:p w14:paraId="2190DE76" w14:textId="067446FE" w:rsidR="00213AA6" w:rsidRDefault="00300A6B" w:rsidP="00D71E32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Phase</w:t>
                      </w:r>
                      <w:r w:rsidR="00327D3B" w:rsidRPr="00327D3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2 </w:t>
                      </w:r>
                      <w:r w:rsidR="00327D3B" w:rsidRPr="00327D3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:</w:t>
                      </w:r>
                      <w:r w:rsidR="00327D3B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E71421"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Identification of a </w:t>
                      </w:r>
                      <w:r w:rsidR="00E71421" w:rsidRPr="00327D3B">
                        <w:rPr>
                          <w:rFonts w:ascii="Arial" w:hAnsi="Arial" w:cs="Arial"/>
                          <w:sz w:val="20"/>
                          <w:szCs w:val="20"/>
                        </w:rPr>
                        <w:t>suitable replacement platform to host CGPSAT</w:t>
                      </w:r>
                    </w:p>
                    <w:p w14:paraId="2A850D67" w14:textId="77777777" w:rsidR="00FB48E0" w:rsidRDefault="00FB48E0" w:rsidP="00FB48E0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Phase</w:t>
                      </w:r>
                      <w:r w:rsidRPr="00327D3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3 </w:t>
                      </w:r>
                      <w:r w:rsidRPr="00327D3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: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327D3B">
                        <w:rPr>
                          <w:rFonts w:ascii="Arial" w:hAnsi="Arial" w:cs="Arial"/>
                          <w:sz w:val="20"/>
                          <w:szCs w:val="20"/>
                        </w:rPr>
                        <w:t>Revised end user feedback and support mechanisms.</w:t>
                      </w:r>
                    </w:p>
                    <w:p w14:paraId="41D3A14F" w14:textId="425AC02D" w:rsidR="00300A6B" w:rsidRPr="00D71E32" w:rsidRDefault="00300A6B" w:rsidP="00300A6B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Phase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4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: </w:t>
                      </w:r>
                      <w:r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Revise content. Questions to be based on the forthcoming revision of NHS Wales Health and Care Standards.</w:t>
                      </w:r>
                    </w:p>
                    <w:p w14:paraId="6EE03807" w14:textId="4D5FFD29" w:rsidR="00300A6B" w:rsidRDefault="00300A6B" w:rsidP="00300A6B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Phase</w:t>
                      </w:r>
                      <w:r w:rsidRPr="00D71E3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5 </w:t>
                      </w:r>
                      <w:r w:rsidRPr="00D71E3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: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Workshop the revised questions and invite thoughts/suggestions for future content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with wide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ranging </w:t>
                      </w:r>
                      <w:r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stakeholders (including GPCW and NWSSP)</w:t>
                      </w:r>
                    </w:p>
                    <w:p w14:paraId="767FF871" w14:textId="0D72CDB0" w:rsidR="00FB48E0" w:rsidRPr="00D71E32" w:rsidRDefault="00FB48E0" w:rsidP="00300A6B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Phase 6 :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Launch of new CGPSAT in readiness for the 2024 review cycle.</w:t>
                      </w:r>
                    </w:p>
                  </w:txbxContent>
                </v:textbox>
              </v:shape>
            </w:pict>
          </mc:Fallback>
        </mc:AlternateContent>
      </w:r>
    </w:p>
    <w:p w14:paraId="3171CFDD" w14:textId="77777777" w:rsidR="00664CDE" w:rsidRDefault="00664CDE" w:rsidP="00AA5F6A">
      <w:pPr>
        <w:tabs>
          <w:tab w:val="left" w:pos="8415"/>
        </w:tabs>
      </w:pPr>
    </w:p>
    <w:p w14:paraId="76402B32" w14:textId="77777777" w:rsidR="00664CDE" w:rsidRDefault="00664CDE" w:rsidP="00AA5F6A">
      <w:pPr>
        <w:tabs>
          <w:tab w:val="left" w:pos="8415"/>
        </w:tabs>
      </w:pPr>
    </w:p>
    <w:p w14:paraId="16C61C2C" w14:textId="77777777" w:rsidR="00664CDE" w:rsidRDefault="00664CDE" w:rsidP="00AA5F6A">
      <w:pPr>
        <w:tabs>
          <w:tab w:val="left" w:pos="8415"/>
        </w:tabs>
      </w:pPr>
    </w:p>
    <w:p w14:paraId="493372F7" w14:textId="77777777" w:rsidR="00664CDE" w:rsidRDefault="00664CDE" w:rsidP="00AA5F6A">
      <w:pPr>
        <w:tabs>
          <w:tab w:val="left" w:pos="8415"/>
        </w:tabs>
      </w:pPr>
    </w:p>
    <w:p w14:paraId="55CE434C" w14:textId="77777777" w:rsidR="00664CDE" w:rsidRDefault="00664CDE" w:rsidP="00AA5F6A">
      <w:pPr>
        <w:tabs>
          <w:tab w:val="left" w:pos="8415"/>
        </w:tabs>
      </w:pPr>
    </w:p>
    <w:p w14:paraId="64F8A515" w14:textId="580A0313" w:rsidR="00664CDE" w:rsidRDefault="00664CDE" w:rsidP="00AA5F6A">
      <w:pPr>
        <w:tabs>
          <w:tab w:val="left" w:pos="8415"/>
        </w:tabs>
      </w:pPr>
    </w:p>
    <w:p w14:paraId="31E1F4BD" w14:textId="5D30066B" w:rsidR="00664CDE" w:rsidRDefault="001B38F3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12523A54" wp14:editId="1D22FC62">
                <wp:simplePos x="0" y="0"/>
                <wp:positionH relativeFrom="column">
                  <wp:posOffset>4838700</wp:posOffset>
                </wp:positionH>
                <wp:positionV relativeFrom="paragraph">
                  <wp:posOffset>267336</wp:posOffset>
                </wp:positionV>
                <wp:extent cx="5171331" cy="2095500"/>
                <wp:effectExtent l="0" t="0" r="10795" b="1905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1331" cy="2095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3BDF6A" w14:textId="604751E8" w:rsidR="000C5FED" w:rsidRDefault="000C5FED" w:rsidP="000C5FED">
                            <w:pPr>
                              <w:spacing w:after="0"/>
                              <w:rPr>
                                <w:rFonts w:cs="Arial"/>
                                <w:b/>
                                <w:i/>
                              </w:rPr>
                            </w:pPr>
                            <w:r w:rsidRPr="00692DAD">
                              <w:rPr>
                                <w:rFonts w:cs="Arial"/>
                                <w:b/>
                                <w:i/>
                              </w:rPr>
                              <w:t>Outcome/Success Criteria:</w:t>
                            </w:r>
                          </w:p>
                          <w:p w14:paraId="16F6DD05" w14:textId="0FFD810C" w:rsidR="000C5FED" w:rsidRDefault="00213AA6" w:rsidP="00213AA6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213AA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Governance framework delivered</w:t>
                            </w:r>
                            <w:r w:rsid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  <w:r w:rsidRPr="00213AA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clearly outlining the roles and responsibilities of all </w:t>
                            </w:r>
                            <w:r w:rsidR="00D71E32" w:rsidRPr="00213AA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stakeholders,</w:t>
                            </w:r>
                            <w:r w:rsidRPr="00213AA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and confirming </w:t>
                            </w:r>
                            <w:r w:rsidR="00D71E32"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CGPSAT should report into a defined national GMS Quality &amp; Safety Governance process and not be seen predominantly as a GMS IT issue.</w:t>
                            </w:r>
                          </w:p>
                          <w:p w14:paraId="037B67BE" w14:textId="4FEDA4A1" w:rsidR="00D71E32" w:rsidRDefault="00D71E32" w:rsidP="00213AA6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CGPSAT oversight clarified by reducing agencies responsible for development and delivery of CGPSAT to a single, or at most two, host organisations.</w:t>
                            </w:r>
                          </w:p>
                          <w:p w14:paraId="05F48B2E" w14:textId="77777777" w:rsidR="00FB48E0" w:rsidRDefault="00FB48E0" w:rsidP="00FB48E0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Revised </w:t>
                            </w:r>
                            <w:r w:rsidRPr="00D71E3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NHS Wales Health and Care Standards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reviewed and new CGPSAT questions drafted.</w:t>
                            </w:r>
                          </w:p>
                          <w:p w14:paraId="118C1ED5" w14:textId="77777777" w:rsidR="00FB48E0" w:rsidRDefault="00FB48E0" w:rsidP="00FB48E0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Stakeholder workshop held with good engagement and required output to support new CGPSAT content and provide future content suggestions. </w:t>
                            </w:r>
                          </w:p>
                          <w:p w14:paraId="62EC5DFD" w14:textId="0FEDC53D" w:rsidR="001B38F3" w:rsidRDefault="001B38F3" w:rsidP="00213AA6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Successful launch of the new CGPSAT with support mechanisms well defined.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523A54" id="_x0000_s1028" type="#_x0000_t202" style="position:absolute;margin-left:381pt;margin-top:21.05pt;width:407.2pt;height:16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">
                <v:textbox>
                  <w:txbxContent>
                    <w:p w14:paraId="5F3BDF6A" w14:textId="604751E8" w:rsidR="000C5FED" w:rsidRDefault="000C5FED" w:rsidP="000C5FED">
                      <w:pPr>
                        <w:spacing w:after="0"/>
                        <w:rPr>
                          <w:rFonts w:cs="Arial"/>
                          <w:b/>
                          <w:i/>
                        </w:rPr>
                      </w:pPr>
                      <w:r w:rsidRPr="00692DAD">
                        <w:rPr>
                          <w:rFonts w:cs="Arial"/>
                          <w:b/>
                          <w:i/>
                        </w:rPr>
                        <w:t>Outcome/Success Criteria:</w:t>
                      </w:r>
                    </w:p>
                    <w:p w14:paraId="16F6DD05" w14:textId="0FFD810C" w:rsidR="000C5FED" w:rsidRDefault="00213AA6" w:rsidP="00213AA6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213AA6">
                        <w:rPr>
                          <w:rFonts w:ascii="Arial" w:hAnsi="Arial" w:cs="Arial"/>
                          <w:sz w:val="20"/>
                          <w:szCs w:val="20"/>
                        </w:rPr>
                        <w:t>Governance framework delivered</w:t>
                      </w:r>
                      <w:r w:rsid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,</w:t>
                      </w:r>
                      <w:r w:rsidRPr="00213AA6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clearly outlining the roles and responsibilities of all </w:t>
                      </w:r>
                      <w:r w:rsidR="00D71E32" w:rsidRPr="00213AA6">
                        <w:rPr>
                          <w:rFonts w:ascii="Arial" w:hAnsi="Arial" w:cs="Arial"/>
                          <w:sz w:val="20"/>
                          <w:szCs w:val="20"/>
                        </w:rPr>
                        <w:t>stakeholders,</w:t>
                      </w:r>
                      <w:r w:rsidRPr="00213AA6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and confirming </w:t>
                      </w:r>
                      <w:r w:rsidR="00D71E32"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CGPSAT should report into a defined national GMS Quality &amp; Safety Governance process and not be seen predominantly as a GMS IT issue.</w:t>
                      </w:r>
                    </w:p>
                    <w:p w14:paraId="037B67BE" w14:textId="4FEDA4A1" w:rsidR="00D71E32" w:rsidRDefault="00D71E32" w:rsidP="00213AA6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CGPSAT oversight clarified by reducing agencies responsible for development and delivery of CGPSAT to a single, or at most two, host organisations.</w:t>
                      </w:r>
                    </w:p>
                    <w:p w14:paraId="05F48B2E" w14:textId="77777777" w:rsidR="00FB48E0" w:rsidRDefault="00FB48E0" w:rsidP="00FB48E0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Revised </w:t>
                      </w:r>
                      <w:r w:rsidRPr="00D71E32">
                        <w:rPr>
                          <w:rFonts w:ascii="Arial" w:hAnsi="Arial" w:cs="Arial"/>
                          <w:sz w:val="20"/>
                          <w:szCs w:val="20"/>
                        </w:rPr>
                        <w:t>NHS Wales Health and Care Standards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reviewed and new CGPSAT questions drafted.</w:t>
                      </w:r>
                    </w:p>
                    <w:p w14:paraId="118C1ED5" w14:textId="77777777" w:rsidR="00FB48E0" w:rsidRDefault="00FB48E0" w:rsidP="00FB48E0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Stakeholder workshop held with good engagement and required output to support new CGPSAT content and provide future content suggestions. </w:t>
                      </w:r>
                    </w:p>
                    <w:p w14:paraId="62EC5DFD" w14:textId="0FEDC53D" w:rsidR="001B38F3" w:rsidRDefault="001B38F3" w:rsidP="00213AA6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Successful launch of the new CGPSAT with support mechanisms well defined. </w:t>
                      </w:r>
                    </w:p>
                  </w:txbxContent>
                </v:textbox>
              </v:shape>
            </w:pict>
          </mc:Fallback>
        </mc:AlternateContent>
      </w:r>
    </w:p>
    <w:p w14:paraId="4476D5E5" w14:textId="6AD0894C" w:rsidR="00664CDE" w:rsidRDefault="00664CDE" w:rsidP="00AA5F6A">
      <w:pPr>
        <w:tabs>
          <w:tab w:val="left" w:pos="8415"/>
        </w:tabs>
      </w:pPr>
    </w:p>
    <w:p w14:paraId="1DF886DD" w14:textId="2C76B653" w:rsidR="00664CDE" w:rsidRDefault="009D569B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03E2099" wp14:editId="75B356AF">
                <wp:simplePos x="0" y="0"/>
                <wp:positionH relativeFrom="column">
                  <wp:posOffset>-209550</wp:posOffset>
                </wp:positionH>
                <wp:positionV relativeFrom="paragraph">
                  <wp:posOffset>212725</wp:posOffset>
                </wp:positionV>
                <wp:extent cx="4937276" cy="1466850"/>
                <wp:effectExtent l="0" t="0" r="15875" b="1905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7276" cy="1466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284B75" w14:textId="4E1A1F93" w:rsidR="000C5FED" w:rsidRDefault="000C5FED" w:rsidP="000C5FED">
                            <w:pPr>
                              <w:spacing w:after="0"/>
                              <w:rPr>
                                <w:b/>
                                <w:i/>
                              </w:rPr>
                            </w:pPr>
                            <w:r w:rsidRPr="000C5FED">
                              <w:rPr>
                                <w:b/>
                                <w:i/>
                              </w:rPr>
                              <w:t>What is the scope of the project?</w:t>
                            </w:r>
                          </w:p>
                          <w:p w14:paraId="57307B7B" w14:textId="636AA25B" w:rsidR="000C5FED" w:rsidRPr="009D569B" w:rsidRDefault="009D569B" w:rsidP="009D569B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</w:t>
                            </w:r>
                            <w:r w:rsidR="00221A06" w:rsidRPr="009D569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onfirm </w:t>
                            </w:r>
                            <w:r w:rsidR="00CB3E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new </w:t>
                            </w:r>
                            <w:r w:rsidR="00221A06" w:rsidRPr="009D569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oversight arrangements for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221A06" w:rsidRPr="009D569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content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and opening/closing </w:t>
                            </w:r>
                            <w:r w:rsidR="00CB3E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of the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tool.</w:t>
                            </w:r>
                          </w:p>
                          <w:p w14:paraId="590CB529" w14:textId="4EFA67D5" w:rsidR="00221A06" w:rsidRPr="009D569B" w:rsidRDefault="00CB3E31" w:rsidP="009D569B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</w:t>
                            </w:r>
                            <w:r w:rsidR="00221A06" w:rsidRPr="009D569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onfirm governance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for content update ready for </w:t>
                            </w:r>
                            <w:r w:rsidR="00221A06" w:rsidRPr="009D569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submission</w:t>
                            </w:r>
                            <w:r w:rsidR="009D569B" w:rsidRPr="009D569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deadlines </w:t>
                            </w:r>
                          </w:p>
                          <w:p w14:paraId="741F3E6D" w14:textId="77777777" w:rsidR="00CB3E31" w:rsidRDefault="00CB3E31" w:rsidP="009D569B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CB3E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</w:t>
                            </w:r>
                            <w:r w:rsidR="00221A06" w:rsidRPr="00CB3E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eview and implement a suitable platform </w:t>
                            </w:r>
                            <w:r w:rsidRPr="00CB3E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to host </w:t>
                            </w:r>
                            <w:r w:rsidR="00221A06" w:rsidRPr="00CB3E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 revised CGPSAT</w:t>
                            </w:r>
                          </w:p>
                          <w:p w14:paraId="402DE177" w14:textId="7840DD12" w:rsidR="00221A06" w:rsidRDefault="00CB3E31" w:rsidP="009D569B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Rev</w:t>
                            </w:r>
                            <w:r w:rsidR="00221A06" w:rsidRPr="00CB3E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iew </w:t>
                            </w:r>
                            <w:r w:rsidR="00E7142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existing resources and processes that deliver </w:t>
                            </w:r>
                            <w:r w:rsidR="00221A06" w:rsidRPr="00CB3E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</w:t>
                            </w:r>
                            <w:r w:rsidR="00E7142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to </w:t>
                            </w:r>
                            <w:r w:rsidR="00221A06" w:rsidRPr="00CB3E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end users</w:t>
                            </w:r>
                          </w:p>
                          <w:p w14:paraId="10BCBBF2" w14:textId="3304C385" w:rsidR="00CB3E31" w:rsidRDefault="00CB3E31" w:rsidP="00CB3E31">
                            <w:pPr>
                              <w:spacing w:after="0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  <w:p w14:paraId="58CDA0E1" w14:textId="315F431A" w:rsidR="00CB3E31" w:rsidRDefault="00CB3E31" w:rsidP="00CB3E31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CB3E31">
                              <w:rPr>
                                <w:rFonts w:cs="Arial"/>
                                <w:b/>
                                <w:bCs/>
                                <w:i/>
                                <w:iCs/>
                              </w:rPr>
                              <w:t>What is not in scope for the project</w:t>
                            </w:r>
                          </w:p>
                          <w:p w14:paraId="51F00E74" w14:textId="245E832E" w:rsidR="00CB3E31" w:rsidRDefault="00CB3E31" w:rsidP="00CB3E31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spacing w:after="0"/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Contractual or practice payment arrangements</w:t>
                            </w:r>
                          </w:p>
                          <w:p w14:paraId="2E9DFAC9" w14:textId="243820DF" w:rsidR="00CB3E31" w:rsidRPr="00CB3E31" w:rsidRDefault="00CB3E31" w:rsidP="00D71E32">
                            <w:pPr>
                              <w:pStyle w:val="ListParagraph"/>
                              <w:spacing w:after="0"/>
                              <w:ind w:left="360"/>
                              <w:rPr>
                                <w:rFonts w:cs="Arial"/>
                              </w:rPr>
                            </w:pPr>
                          </w:p>
                          <w:p w14:paraId="3278CF1B" w14:textId="77777777" w:rsidR="00221A06" w:rsidRPr="009D569B" w:rsidRDefault="00221A06" w:rsidP="000F32BC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3E2099" id="_x0000_s1029" type="#_x0000_t202" style="position:absolute;margin-left:-16.5pt;margin-top:16.75pt;width:388.75pt;height:115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">
                <v:textbox>
                  <w:txbxContent>
                    <w:p w14:paraId="1E284B75" w14:textId="4E1A1F93" w:rsidR="000C5FED" w:rsidRDefault="000C5FED" w:rsidP="000C5FED">
                      <w:pPr>
                        <w:spacing w:after="0"/>
                        <w:rPr>
                          <w:b/>
                          <w:i/>
                        </w:rPr>
                      </w:pPr>
                      <w:r w:rsidRPr="000C5FED">
                        <w:rPr>
                          <w:b/>
                          <w:i/>
                        </w:rPr>
                        <w:t>What is the scope of the project?</w:t>
                      </w:r>
                    </w:p>
                    <w:p w14:paraId="57307B7B" w14:textId="636AA25B" w:rsidR="000C5FED" w:rsidRPr="009D569B" w:rsidRDefault="009D569B" w:rsidP="009D569B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</w:t>
                      </w:r>
                      <w:r w:rsidR="00221A06" w:rsidRPr="009D569B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onfirm </w:t>
                      </w:r>
                      <w:r w:rsidR="00CB3E3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new </w:t>
                      </w:r>
                      <w:r w:rsidR="00221A06" w:rsidRPr="009D569B">
                        <w:rPr>
                          <w:rFonts w:ascii="Arial" w:hAnsi="Arial" w:cs="Arial"/>
                          <w:sz w:val="20"/>
                          <w:szCs w:val="20"/>
                        </w:rPr>
                        <w:t>oversight arrangements for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221A06" w:rsidRPr="009D569B">
                        <w:rPr>
                          <w:rFonts w:ascii="Arial" w:hAnsi="Arial" w:cs="Arial"/>
                          <w:sz w:val="20"/>
                          <w:szCs w:val="20"/>
                        </w:rPr>
                        <w:t>content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and opening/closing </w:t>
                      </w:r>
                      <w:r w:rsidR="00CB3E3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of the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tool.</w:t>
                      </w:r>
                    </w:p>
                    <w:p w14:paraId="590CB529" w14:textId="4EFA67D5" w:rsidR="00221A06" w:rsidRPr="009D569B" w:rsidRDefault="00CB3E31" w:rsidP="009D569B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</w:t>
                      </w:r>
                      <w:r w:rsidR="00221A06" w:rsidRPr="009D569B">
                        <w:rPr>
                          <w:rFonts w:ascii="Arial" w:hAnsi="Arial" w:cs="Arial"/>
                          <w:sz w:val="20"/>
                          <w:szCs w:val="20"/>
                        </w:rPr>
                        <w:t>onfirm governance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for content update ready for </w:t>
                      </w:r>
                      <w:r w:rsidR="00221A06" w:rsidRPr="009D569B">
                        <w:rPr>
                          <w:rFonts w:ascii="Arial" w:hAnsi="Arial" w:cs="Arial"/>
                          <w:sz w:val="20"/>
                          <w:szCs w:val="20"/>
                        </w:rPr>
                        <w:t>submission</w:t>
                      </w:r>
                      <w:r w:rsidR="009D569B" w:rsidRPr="009D569B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deadlines </w:t>
                      </w:r>
                    </w:p>
                    <w:p w14:paraId="741F3E6D" w14:textId="77777777" w:rsidR="00CB3E31" w:rsidRDefault="00CB3E31" w:rsidP="009D569B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CB3E31">
                        <w:rPr>
                          <w:rFonts w:ascii="Arial" w:hAnsi="Arial" w:cs="Arial"/>
                          <w:sz w:val="20"/>
                          <w:szCs w:val="20"/>
                        </w:rPr>
                        <w:t>R</w:t>
                      </w:r>
                      <w:r w:rsidR="00221A06" w:rsidRPr="00CB3E3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eview and implement a suitable platform </w:t>
                      </w:r>
                      <w:r w:rsidRPr="00CB3E3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to host </w:t>
                      </w:r>
                      <w:r w:rsidR="00221A06" w:rsidRPr="00CB3E31">
                        <w:rPr>
                          <w:rFonts w:ascii="Arial" w:hAnsi="Arial" w:cs="Arial"/>
                          <w:sz w:val="20"/>
                          <w:szCs w:val="20"/>
                        </w:rPr>
                        <w:t>the revised CGPSAT</w:t>
                      </w:r>
                    </w:p>
                    <w:p w14:paraId="402DE177" w14:textId="7840DD12" w:rsidR="00221A06" w:rsidRDefault="00CB3E31" w:rsidP="009D569B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Rev</w:t>
                      </w:r>
                      <w:r w:rsidR="00221A06" w:rsidRPr="00CB3E3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iew </w:t>
                      </w:r>
                      <w:r w:rsidR="00E7142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existing resources and processes that deliver </w:t>
                      </w:r>
                      <w:r w:rsidR="00221A06" w:rsidRPr="00CB3E3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</w:t>
                      </w:r>
                      <w:r w:rsidR="00E7142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to </w:t>
                      </w:r>
                      <w:r w:rsidR="00221A06" w:rsidRPr="00CB3E31">
                        <w:rPr>
                          <w:rFonts w:ascii="Arial" w:hAnsi="Arial" w:cs="Arial"/>
                          <w:sz w:val="20"/>
                          <w:szCs w:val="20"/>
                        </w:rPr>
                        <w:t>end users</w:t>
                      </w:r>
                    </w:p>
                    <w:p w14:paraId="10BCBBF2" w14:textId="3304C385" w:rsidR="00CB3E31" w:rsidRDefault="00CB3E31" w:rsidP="00CB3E31">
                      <w:pPr>
                        <w:spacing w:after="0"/>
                        <w:rPr>
                          <w:rFonts w:cs="Arial"/>
                          <w:sz w:val="20"/>
                          <w:szCs w:val="20"/>
                        </w:rPr>
                      </w:pPr>
                    </w:p>
                    <w:p w14:paraId="58CDA0E1" w14:textId="315F431A" w:rsidR="00CB3E31" w:rsidRDefault="00CB3E31" w:rsidP="00CB3E31">
                      <w:pPr>
                        <w:spacing w:after="0"/>
                        <w:rPr>
                          <w:rFonts w:cs="Arial"/>
                          <w:b/>
                          <w:bCs/>
                          <w:i/>
                          <w:iCs/>
                        </w:rPr>
                      </w:pPr>
                      <w:r w:rsidRPr="00CB3E31">
                        <w:rPr>
                          <w:rFonts w:cs="Arial"/>
                          <w:b/>
                          <w:bCs/>
                          <w:i/>
                          <w:iCs/>
                        </w:rPr>
                        <w:t>What is not in scope for the project</w:t>
                      </w:r>
                    </w:p>
                    <w:p w14:paraId="51F00E74" w14:textId="245E832E" w:rsidR="00CB3E31" w:rsidRDefault="00CB3E31" w:rsidP="00CB3E31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spacing w:after="0"/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Contractual or practice payment arrangements</w:t>
                      </w:r>
                    </w:p>
                    <w:p w14:paraId="2E9DFAC9" w14:textId="243820DF" w:rsidR="00CB3E31" w:rsidRPr="00CB3E31" w:rsidRDefault="00CB3E31" w:rsidP="00D71E32">
                      <w:pPr>
                        <w:pStyle w:val="ListParagraph"/>
                        <w:spacing w:after="0"/>
                        <w:ind w:left="360"/>
                        <w:rPr>
                          <w:rFonts w:cs="Arial"/>
                        </w:rPr>
                      </w:pPr>
                    </w:p>
                    <w:p w14:paraId="3278CF1B" w14:textId="77777777" w:rsidR="00221A06" w:rsidRPr="009D569B" w:rsidRDefault="00221A06" w:rsidP="000F32BC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25A8980" w14:textId="532084F4" w:rsidR="00664CDE" w:rsidRDefault="00664CDE" w:rsidP="00AA5F6A">
      <w:pPr>
        <w:tabs>
          <w:tab w:val="left" w:pos="8415"/>
        </w:tabs>
      </w:pPr>
    </w:p>
    <w:p w14:paraId="4659DCB3" w14:textId="3E6F947F" w:rsidR="00664CDE" w:rsidRDefault="00664CDE" w:rsidP="00AA5F6A">
      <w:pPr>
        <w:tabs>
          <w:tab w:val="left" w:pos="8415"/>
        </w:tabs>
      </w:pPr>
    </w:p>
    <w:p w14:paraId="007499C5" w14:textId="742A688D" w:rsidR="00664CDE" w:rsidRDefault="00664CDE" w:rsidP="00AA5F6A">
      <w:pPr>
        <w:tabs>
          <w:tab w:val="left" w:pos="8415"/>
        </w:tabs>
      </w:pPr>
    </w:p>
    <w:p w14:paraId="143BCCC5" w14:textId="7515FAD4" w:rsidR="00664CDE" w:rsidRDefault="00664CDE" w:rsidP="00AA5F6A">
      <w:pPr>
        <w:tabs>
          <w:tab w:val="left" w:pos="8415"/>
        </w:tabs>
      </w:pPr>
    </w:p>
    <w:p w14:paraId="552B6FDE" w14:textId="200B522D" w:rsidR="00664CDE" w:rsidRDefault="00664CDE" w:rsidP="00AA5F6A">
      <w:pPr>
        <w:tabs>
          <w:tab w:val="left" w:pos="8415"/>
        </w:tabs>
      </w:pPr>
    </w:p>
    <w:p w14:paraId="7E6F75DE" w14:textId="6138F91F" w:rsidR="00664CDE" w:rsidRDefault="00FB48E0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4DE57AD" wp14:editId="418CEF53">
                <wp:simplePos x="0" y="0"/>
                <wp:positionH relativeFrom="column">
                  <wp:posOffset>4886325</wp:posOffset>
                </wp:positionH>
                <wp:positionV relativeFrom="paragraph">
                  <wp:posOffset>220344</wp:posOffset>
                </wp:positionV>
                <wp:extent cx="5169535" cy="1552575"/>
                <wp:effectExtent l="0" t="0" r="12065" b="2857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69535" cy="1552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766682" w14:textId="6914D77C" w:rsidR="001B38F3" w:rsidRDefault="000C5FED" w:rsidP="000C5FED">
                            <w:pPr>
                              <w:spacing w:after="0"/>
                              <w:rPr>
                                <w:b/>
                                <w:i/>
                              </w:rPr>
                            </w:pPr>
                            <w:r w:rsidRPr="000C5FED">
                              <w:rPr>
                                <w:b/>
                                <w:i/>
                              </w:rPr>
                              <w:t>Timescale for Delivery:</w:t>
                            </w:r>
                          </w:p>
                          <w:p w14:paraId="70F8C61F" w14:textId="1D9D0660" w:rsidR="00FB48E0" w:rsidRDefault="00FB48E0" w:rsidP="000C5FED">
                            <w:pPr>
                              <w:spacing w:after="0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>Phase 1:</w:t>
                            </w: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ab/>
                              <w:t>Q2 2023-24</w:t>
                            </w:r>
                          </w:p>
                          <w:p w14:paraId="6ED4CAB6" w14:textId="21DB97A3" w:rsidR="00FB48E0" w:rsidRDefault="00FB48E0" w:rsidP="000C5FED">
                            <w:pPr>
                              <w:spacing w:after="0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>Phase 2:</w:t>
                            </w: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ab/>
                              <w:t>Q2 2023-24</w:t>
                            </w:r>
                          </w:p>
                          <w:p w14:paraId="0200CA1E" w14:textId="57B2E230" w:rsidR="00FB48E0" w:rsidRDefault="00FB48E0" w:rsidP="000C5FED">
                            <w:pPr>
                              <w:spacing w:after="0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>Phase 3:</w:t>
                            </w: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ab/>
                              <w:t>Q2 2023-24</w:t>
                            </w:r>
                          </w:p>
                          <w:p w14:paraId="263F274E" w14:textId="75010905" w:rsidR="00FB48E0" w:rsidRDefault="00FB48E0" w:rsidP="000C5FED">
                            <w:pPr>
                              <w:spacing w:after="0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>Phase 4:</w:t>
                            </w: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ab/>
                              <w:t>Q4 2023-24*</w:t>
                            </w:r>
                          </w:p>
                          <w:p w14:paraId="0ADBCB10" w14:textId="43C40A6A" w:rsidR="00FB48E0" w:rsidRDefault="00FB48E0" w:rsidP="000C5FED">
                            <w:pPr>
                              <w:spacing w:after="0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 xml:space="preserve">Phase 5: </w:t>
                            </w: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ab/>
                              <w:t>Q4 2023-24*</w:t>
                            </w:r>
                          </w:p>
                          <w:p w14:paraId="4A745C45" w14:textId="1DFCD6CD" w:rsidR="00FB48E0" w:rsidRDefault="00FB48E0" w:rsidP="000C5FED">
                            <w:pPr>
                              <w:spacing w:after="0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 xml:space="preserve">Phase 6: </w:t>
                            </w: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ab/>
                              <w:t>April 2024*</w:t>
                            </w:r>
                          </w:p>
                          <w:p w14:paraId="07C93531" w14:textId="6ACA63C9" w:rsidR="00FB48E0" w:rsidRPr="00FB48E0" w:rsidRDefault="00FB48E0" w:rsidP="000C5FED">
                            <w:pPr>
                              <w:spacing w:after="0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 xml:space="preserve">(*dependent of publication of new </w:t>
                            </w:r>
                            <w:r w:rsidR="00AC200A" w:rsidRPr="00D71E32">
                              <w:rPr>
                                <w:rFonts w:cs="Arial"/>
                                <w:sz w:val="20"/>
                                <w:szCs w:val="20"/>
                              </w:rPr>
                              <w:t>NHS Wales Health and Care Standards</w:t>
                            </w:r>
                            <w:r w:rsidR="00AC200A"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C200A"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>and outcomes from GMS contract negotiations</w:t>
                            </w:r>
                            <w:r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DE57AD" id="_x0000_t202" coordsize="21600,21600" o:spt="202" path="m,l,21600r21600,l21600,xe">
                <v:stroke joinstyle="miter"/>
                <v:path gradientshapeok="t" o:connecttype="rect"/>
              </v:shapetype>
              <v:shape id="_x0000_s1030" type="#_x0000_t202" style="position:absolute;margin-left:384.75pt;margin-top:17.35pt;width:407.05pt;height:122.2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">
                <v:textbox>
                  <w:txbxContent>
                    <w:p w14:paraId="33766682" w14:textId="6914D77C" w:rsidR="001B38F3" w:rsidRDefault="000C5FED" w:rsidP="000C5FED">
                      <w:pPr>
                        <w:spacing w:after="0"/>
                        <w:rPr>
                          <w:b/>
                          <w:i/>
                        </w:rPr>
                      </w:pPr>
                      <w:r w:rsidRPr="000C5FED">
                        <w:rPr>
                          <w:b/>
                          <w:i/>
                        </w:rPr>
                        <w:t>Timescale for Delivery:</w:t>
                      </w:r>
                    </w:p>
                    <w:p w14:paraId="70F8C61F" w14:textId="1D9D0660" w:rsidR="00FB48E0" w:rsidRDefault="00FB48E0" w:rsidP="000C5FED">
                      <w:pPr>
                        <w:spacing w:after="0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>Phase 1:</w:t>
                      </w: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ab/>
                        <w:t>Q2 2023-24</w:t>
                      </w:r>
                    </w:p>
                    <w:p w14:paraId="6ED4CAB6" w14:textId="21DB97A3" w:rsidR="00FB48E0" w:rsidRDefault="00FB48E0" w:rsidP="000C5FED">
                      <w:pPr>
                        <w:spacing w:after="0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>Phase 2:</w:t>
                      </w: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ab/>
                        <w:t>Q2 2023-24</w:t>
                      </w:r>
                    </w:p>
                    <w:p w14:paraId="0200CA1E" w14:textId="57B2E230" w:rsidR="00FB48E0" w:rsidRDefault="00FB48E0" w:rsidP="000C5FED">
                      <w:pPr>
                        <w:spacing w:after="0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>Phase 3:</w:t>
                      </w: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ab/>
                        <w:t>Q2 2023-24</w:t>
                      </w:r>
                    </w:p>
                    <w:p w14:paraId="263F274E" w14:textId="75010905" w:rsidR="00FB48E0" w:rsidRDefault="00FB48E0" w:rsidP="000C5FED">
                      <w:pPr>
                        <w:spacing w:after="0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>Phase 4:</w:t>
                      </w: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ab/>
                        <w:t>Q4 2023-24*</w:t>
                      </w:r>
                    </w:p>
                    <w:p w14:paraId="0ADBCB10" w14:textId="43C40A6A" w:rsidR="00FB48E0" w:rsidRDefault="00FB48E0" w:rsidP="000C5FED">
                      <w:pPr>
                        <w:spacing w:after="0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 xml:space="preserve">Phase 5: </w:t>
                      </w: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ab/>
                        <w:t>Q4 2023-24*</w:t>
                      </w:r>
                    </w:p>
                    <w:p w14:paraId="4A745C45" w14:textId="1DFCD6CD" w:rsidR="00FB48E0" w:rsidRDefault="00FB48E0" w:rsidP="000C5FED">
                      <w:pPr>
                        <w:spacing w:after="0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 xml:space="preserve">Phase 6: </w:t>
                      </w: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ab/>
                        <w:t>April 2024*</w:t>
                      </w:r>
                    </w:p>
                    <w:p w14:paraId="07C93531" w14:textId="6ACA63C9" w:rsidR="00FB48E0" w:rsidRPr="00FB48E0" w:rsidRDefault="00FB48E0" w:rsidP="000C5FED">
                      <w:pPr>
                        <w:spacing w:after="0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 xml:space="preserve">(*dependent of publication of new </w:t>
                      </w:r>
                      <w:r w:rsidR="00AC200A" w:rsidRPr="00D71E32">
                        <w:rPr>
                          <w:rFonts w:cs="Arial"/>
                          <w:sz w:val="20"/>
                          <w:szCs w:val="20"/>
                        </w:rPr>
                        <w:t>NHS Wales Health and Care Standards</w:t>
                      </w:r>
                      <w:r w:rsidR="00AC200A">
                        <w:rPr>
                          <w:rFonts w:cs="Arial"/>
                          <w:sz w:val="20"/>
                          <w:szCs w:val="20"/>
                        </w:rPr>
                        <w:t xml:space="preserve"> </w:t>
                      </w:r>
                      <w:r w:rsidR="00AC200A">
                        <w:rPr>
                          <w:bCs/>
                          <w:iCs/>
                          <w:sz w:val="20"/>
                          <w:szCs w:val="20"/>
                        </w:rPr>
                        <w:t>and outcomes from GMS contract negotiations</w:t>
                      </w:r>
                      <w:r>
                        <w:rPr>
                          <w:bCs/>
                          <w:iCs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300A6B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0FE4265E" wp14:editId="7C116438">
                <wp:simplePos x="0" y="0"/>
                <wp:positionH relativeFrom="column">
                  <wp:posOffset>-209550</wp:posOffset>
                </wp:positionH>
                <wp:positionV relativeFrom="paragraph">
                  <wp:posOffset>96520</wp:posOffset>
                </wp:positionV>
                <wp:extent cx="4937276" cy="914400"/>
                <wp:effectExtent l="0" t="0" r="15875" b="1905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7276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D850B9" w14:textId="3440428E" w:rsidR="00300A6B" w:rsidRDefault="00300A6B" w:rsidP="00300A6B">
                            <w:pPr>
                              <w:spacing w:after="0"/>
                              <w:rPr>
                                <w:b/>
                                <w:i/>
                              </w:rPr>
                            </w:pPr>
                            <w:r>
                              <w:rPr>
                                <w:b/>
                                <w:i/>
                              </w:rPr>
                              <w:t>What are the interdependencies and key interfaces</w:t>
                            </w:r>
                          </w:p>
                          <w:p w14:paraId="5AAA34FB" w14:textId="3FBA13DD" w:rsidR="00300A6B" w:rsidRPr="00300A6B" w:rsidRDefault="00300A6B" w:rsidP="00300A6B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00A6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Existing suppliers: Digital Health and Care Wales / Public Health Wales</w:t>
                            </w:r>
                          </w:p>
                          <w:p w14:paraId="5ECB4821" w14:textId="595999F9" w:rsidR="00300A6B" w:rsidRPr="00300A6B" w:rsidRDefault="00300A6B" w:rsidP="00300A6B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00A6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GMS Contract Assurance Group</w:t>
                            </w:r>
                            <w:r w:rsidR="00AC200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(Welsh Government , GPC Wales, Health Boards)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E4265E" id="_x0000_s1031" type="#_x0000_t202" style="position:absolute;margin-left:-16.5pt;margin-top:7.6pt;width:388.75pt;height:1in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">
                <v:textbox>
                  <w:txbxContent>
                    <w:p w14:paraId="4AD850B9" w14:textId="3440428E" w:rsidR="00300A6B" w:rsidRDefault="00300A6B" w:rsidP="00300A6B">
                      <w:pPr>
                        <w:spacing w:after="0"/>
                        <w:rPr>
                          <w:b/>
                          <w:i/>
                        </w:rPr>
                      </w:pPr>
                      <w:r>
                        <w:rPr>
                          <w:b/>
                          <w:i/>
                        </w:rPr>
                        <w:t>What are the interdependencies and key interfaces</w:t>
                      </w:r>
                    </w:p>
                    <w:p w14:paraId="5AAA34FB" w14:textId="3FBA13DD" w:rsidR="00300A6B" w:rsidRPr="00300A6B" w:rsidRDefault="00300A6B" w:rsidP="00300A6B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00A6B">
                        <w:rPr>
                          <w:rFonts w:ascii="Arial" w:hAnsi="Arial" w:cs="Arial"/>
                          <w:sz w:val="20"/>
                          <w:szCs w:val="20"/>
                        </w:rPr>
                        <w:t>Existing suppliers: Digital Health and Care Wales / Public Health Wales</w:t>
                      </w:r>
                    </w:p>
                    <w:p w14:paraId="5ECB4821" w14:textId="595999F9" w:rsidR="00300A6B" w:rsidRPr="00300A6B" w:rsidRDefault="00300A6B" w:rsidP="00300A6B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00A6B">
                        <w:rPr>
                          <w:rFonts w:ascii="Arial" w:hAnsi="Arial" w:cs="Arial"/>
                          <w:sz w:val="20"/>
                          <w:szCs w:val="20"/>
                        </w:rPr>
                        <w:t>GMS Contract Assurance Group</w:t>
                      </w:r>
                      <w:r w:rsidR="00AC200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(Welsh Government , GPC Wales, Health Boards)</w:t>
                      </w:r>
                    </w:p>
                  </w:txbxContent>
                </v:textbox>
              </v:shape>
            </w:pict>
          </mc:Fallback>
        </mc:AlternateContent>
      </w:r>
    </w:p>
    <w:p w14:paraId="1509C27B" w14:textId="57688EBE" w:rsidR="00664CDE" w:rsidRDefault="00664CDE" w:rsidP="00AA5F6A">
      <w:pPr>
        <w:tabs>
          <w:tab w:val="left" w:pos="8415"/>
        </w:tabs>
      </w:pPr>
    </w:p>
    <w:p w14:paraId="3276B3D6" w14:textId="46016C7D" w:rsidR="00664CDE" w:rsidRDefault="00664CDE" w:rsidP="00AA5F6A">
      <w:pPr>
        <w:tabs>
          <w:tab w:val="left" w:pos="8415"/>
        </w:tabs>
      </w:pPr>
    </w:p>
    <w:p w14:paraId="0EDDF9B4" w14:textId="3FABD90B" w:rsidR="00664CDE" w:rsidRDefault="00300A6B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F3C6EE6" wp14:editId="39621235">
                <wp:simplePos x="0" y="0"/>
                <wp:positionH relativeFrom="column">
                  <wp:posOffset>-209550</wp:posOffset>
                </wp:positionH>
                <wp:positionV relativeFrom="paragraph">
                  <wp:posOffset>243205</wp:posOffset>
                </wp:positionV>
                <wp:extent cx="4937276" cy="704850"/>
                <wp:effectExtent l="0" t="0" r="15875" b="1905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7276" cy="70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BA451B" w14:textId="77777777" w:rsidR="000C5FED" w:rsidRDefault="000C5FED" w:rsidP="000C5FED">
                            <w:pPr>
                              <w:spacing w:after="0"/>
                              <w:rPr>
                                <w:b/>
                                <w:i/>
                              </w:rPr>
                            </w:pPr>
                            <w:r w:rsidRPr="000C5FED">
                              <w:rPr>
                                <w:b/>
                                <w:i/>
                              </w:rPr>
                              <w:t>Who will deliver this project?</w:t>
                            </w:r>
                          </w:p>
                          <w:p w14:paraId="0D538B36" w14:textId="649B7DCD" w:rsidR="000C5FED" w:rsidRPr="00FB48E0" w:rsidRDefault="000C5FED" w:rsidP="000C5FE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FB48E0">
                              <w:rPr>
                                <w:sz w:val="20"/>
                                <w:szCs w:val="20"/>
                              </w:rPr>
                              <w:t xml:space="preserve">Project Lead: </w:t>
                            </w:r>
                            <w:r w:rsidR="00300A6B" w:rsidRPr="00FB48E0">
                              <w:rPr>
                                <w:sz w:val="20"/>
                                <w:szCs w:val="20"/>
                              </w:rPr>
                              <w:t>Alastair Roeves</w:t>
                            </w:r>
                          </w:p>
                          <w:p w14:paraId="59105149" w14:textId="67AB83A8" w:rsidR="000C5FED" w:rsidRPr="00FB48E0" w:rsidRDefault="000C5FED" w:rsidP="000C5FE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FB48E0">
                              <w:rPr>
                                <w:sz w:val="20"/>
                                <w:szCs w:val="20"/>
                              </w:rPr>
                              <w:t xml:space="preserve">Project Manager: </w:t>
                            </w:r>
                            <w:r w:rsidR="00300A6B" w:rsidRPr="00FB48E0">
                              <w:rPr>
                                <w:sz w:val="20"/>
                                <w:szCs w:val="20"/>
                              </w:rPr>
                              <w:t>Samantha Jeffries</w:t>
                            </w:r>
                          </w:p>
                          <w:p w14:paraId="620B3FF9" w14:textId="77777777" w:rsidR="000C5FED" w:rsidRDefault="000C5FED" w:rsidP="000C5FED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3C6EE6" id="_x0000_s1032" type="#_x0000_t202" style="position:absolute;margin-left:-16.5pt;margin-top:19.15pt;width:388.75pt;height:55.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">
                <v:textbox>
                  <w:txbxContent>
                    <w:p w14:paraId="1EBA451B" w14:textId="77777777" w:rsidR="000C5FED" w:rsidRDefault="000C5FED" w:rsidP="000C5FED">
                      <w:pPr>
                        <w:spacing w:after="0"/>
                        <w:rPr>
                          <w:b/>
                          <w:i/>
                        </w:rPr>
                      </w:pPr>
                      <w:r w:rsidRPr="000C5FED">
                        <w:rPr>
                          <w:b/>
                          <w:i/>
                        </w:rPr>
                        <w:t>Who will deliver this project?</w:t>
                      </w:r>
                    </w:p>
                    <w:p w14:paraId="0D538B36" w14:textId="649B7DCD" w:rsidR="000C5FED" w:rsidRPr="00FB48E0" w:rsidRDefault="000C5FED" w:rsidP="000C5FE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FB48E0">
                        <w:rPr>
                          <w:sz w:val="20"/>
                          <w:szCs w:val="20"/>
                        </w:rPr>
                        <w:t xml:space="preserve">Project Lead: </w:t>
                      </w:r>
                      <w:r w:rsidR="00300A6B" w:rsidRPr="00FB48E0">
                        <w:rPr>
                          <w:sz w:val="20"/>
                          <w:szCs w:val="20"/>
                        </w:rPr>
                        <w:t>Alastair Roeves</w:t>
                      </w:r>
                    </w:p>
                    <w:p w14:paraId="59105149" w14:textId="67AB83A8" w:rsidR="000C5FED" w:rsidRPr="00FB48E0" w:rsidRDefault="000C5FED" w:rsidP="000C5FE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FB48E0">
                        <w:rPr>
                          <w:sz w:val="20"/>
                          <w:szCs w:val="20"/>
                        </w:rPr>
                        <w:t xml:space="preserve">Project Manager: </w:t>
                      </w:r>
                      <w:r w:rsidR="00300A6B" w:rsidRPr="00FB48E0">
                        <w:rPr>
                          <w:sz w:val="20"/>
                          <w:szCs w:val="20"/>
                        </w:rPr>
                        <w:t>Samantha Jeffries</w:t>
                      </w:r>
                    </w:p>
                    <w:p w14:paraId="620B3FF9" w14:textId="77777777" w:rsidR="000C5FED" w:rsidRDefault="000C5FED" w:rsidP="000C5FED">
                      <w:pPr>
                        <w:spacing w:after="0"/>
                      </w:pPr>
                    </w:p>
                  </w:txbxContent>
                </v:textbox>
              </v:shape>
            </w:pict>
          </mc:Fallback>
        </mc:AlternateContent>
      </w:r>
    </w:p>
    <w:p w14:paraId="74C12383" w14:textId="77777777" w:rsidR="00664CDE" w:rsidRDefault="00664CDE" w:rsidP="00AA5F6A">
      <w:pPr>
        <w:tabs>
          <w:tab w:val="left" w:pos="8415"/>
        </w:tabs>
      </w:pPr>
    </w:p>
    <w:p w14:paraId="307C507A" w14:textId="77777777" w:rsidR="00664CDE" w:rsidRDefault="006A5E0B" w:rsidP="006A5E0B">
      <w:pPr>
        <w:tabs>
          <w:tab w:val="left" w:pos="5234"/>
        </w:tabs>
      </w:pPr>
      <w:r>
        <w:tab/>
      </w:r>
    </w:p>
    <w:sectPr w:rsidR="00664CDE" w:rsidSect="000C5FED">
      <w:headerReference w:type="first" r:id="rId7"/>
      <w:footerReference w:type="first" r:id="rId8"/>
      <w:pgSz w:w="16838" w:h="11906" w:orient="landscape"/>
      <w:pgMar w:top="720" w:right="720" w:bottom="720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6248D2" w14:textId="77777777" w:rsidR="00614758" w:rsidRDefault="00614758" w:rsidP="00BC11C9">
      <w:pPr>
        <w:spacing w:after="0" w:line="240" w:lineRule="auto"/>
      </w:pPr>
      <w:r>
        <w:separator/>
      </w:r>
    </w:p>
  </w:endnote>
  <w:endnote w:type="continuationSeparator" w:id="0">
    <w:p w14:paraId="0720C9E9" w14:textId="77777777" w:rsidR="00614758" w:rsidRDefault="00614758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EC5E8" w14:textId="1A401CF6" w:rsidR="00BC11C9" w:rsidRPr="006A5E0B" w:rsidRDefault="00D71E32" w:rsidP="006A5E0B">
    <w:pPr>
      <w:pStyle w:val="Footer"/>
      <w:rPr>
        <w:sz w:val="20"/>
        <w:szCs w:val="20"/>
      </w:rPr>
    </w:pPr>
    <w:r>
      <w:rPr>
        <w:rFonts w:cs="Arial"/>
        <w:sz w:val="20"/>
        <w:szCs w:val="20"/>
      </w:rPr>
      <w:t xml:space="preserve">The Future of </w:t>
    </w:r>
    <w:r w:rsidRPr="00D71E32">
      <w:rPr>
        <w:rFonts w:cs="Arial"/>
        <w:sz w:val="20"/>
        <w:szCs w:val="20"/>
      </w:rPr>
      <w:t xml:space="preserve">CGPSAT </w:t>
    </w:r>
    <w:r w:rsidR="00A46E21">
      <w:rPr>
        <w:rFonts w:cs="Arial"/>
        <w:sz w:val="20"/>
        <w:szCs w:val="20"/>
      </w:rPr>
      <w:t>FINAL 1</w:t>
    </w:r>
    <w:r w:rsidR="006A5E0B" w:rsidRPr="006A5E0B">
      <w:rPr>
        <w:rFonts w:cs="Arial"/>
        <w:sz w:val="20"/>
        <w:szCs w:val="20"/>
      </w:rPr>
      <w:t>.</w:t>
    </w:r>
    <w:r w:rsidR="00A46E21">
      <w:rPr>
        <w:rFonts w:cs="Arial"/>
        <w:sz w:val="20"/>
        <w:szCs w:val="20"/>
      </w:rPr>
      <w:t>0   Approved by SPB 3 March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B363E" w14:textId="77777777" w:rsidR="00614758" w:rsidRDefault="00614758" w:rsidP="00BC11C9">
      <w:pPr>
        <w:spacing w:after="0" w:line="240" w:lineRule="auto"/>
      </w:pPr>
      <w:r>
        <w:separator/>
      </w:r>
    </w:p>
  </w:footnote>
  <w:footnote w:type="continuationSeparator" w:id="0">
    <w:p w14:paraId="5B005561" w14:textId="77777777" w:rsidR="00614758" w:rsidRDefault="00614758" w:rsidP="00BC11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AEBE2" w14:textId="185536F4" w:rsidR="00BC11C9" w:rsidRDefault="000C5FED">
    <w:pPr>
      <w:pStyle w:val="Header"/>
    </w:pPr>
    <w:r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09D9C0A1" wp14:editId="01BFA1AE">
              <wp:simplePos x="0" y="0"/>
              <wp:positionH relativeFrom="column">
                <wp:posOffset>3072959</wp:posOffset>
              </wp:positionH>
              <wp:positionV relativeFrom="paragraph">
                <wp:posOffset>-141825</wp:posOffset>
              </wp:positionV>
              <wp:extent cx="3935896" cy="805498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35896" cy="805498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89DE4" w14:textId="77777777" w:rsidR="00BC11C9" w:rsidRPr="001A0507" w:rsidRDefault="00BC11C9" w:rsidP="006A5E0B">
                          <w:pPr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24"/>
                              <w:szCs w:val="24"/>
                              <w:u w:val="single"/>
                            </w:rPr>
                          </w:pPr>
                          <w:r w:rsidRPr="001A0507">
                            <w:rPr>
                              <w:rFonts w:cs="Arial"/>
                              <w:b/>
                              <w:color w:val="FFFFFF" w:themeColor="background1"/>
                              <w:sz w:val="24"/>
                              <w:szCs w:val="24"/>
                              <w:u w:val="single"/>
                            </w:rPr>
                            <w:t>The Strategic Programme for Primary Care</w:t>
                          </w:r>
                        </w:p>
                        <w:p w14:paraId="691E1070" w14:textId="7F8B4721" w:rsidR="00BC11C9" w:rsidRPr="00015AC9" w:rsidRDefault="00C37A7D" w:rsidP="006A5E0B">
                          <w:pPr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Cs w:val="24"/>
                            </w:rPr>
                            <w:t xml:space="preserve">[DRAFT] </w:t>
                          </w:r>
                          <w:r w:rsidR="000C5FED">
                            <w:rPr>
                              <w:rFonts w:cs="Arial"/>
                              <w:b/>
                              <w:color w:val="FFFFFF" w:themeColor="background1"/>
                              <w:szCs w:val="24"/>
                            </w:rPr>
                            <w:t>Plan on a Page:</w:t>
                          </w:r>
                          <w:r w:rsidR="00221A06">
                            <w:rPr>
                              <w:rFonts w:cs="Arial"/>
                              <w:b/>
                              <w:color w:val="FFFFFF" w:themeColor="background1"/>
                              <w:szCs w:val="24"/>
                            </w:rPr>
                            <w:t xml:space="preserve"> </w:t>
                          </w:r>
                          <w:r w:rsidR="00D71E32">
                            <w:rPr>
                              <w:rFonts w:cs="Arial"/>
                              <w:b/>
                              <w:color w:val="FFFFFF" w:themeColor="background1"/>
                              <w:szCs w:val="24"/>
                            </w:rPr>
                            <w:t xml:space="preserve">The </w:t>
                          </w:r>
                          <w:r w:rsidR="00221A06">
                            <w:rPr>
                              <w:rFonts w:cs="Arial"/>
                              <w:b/>
                              <w:color w:val="FFFFFF" w:themeColor="background1"/>
                              <w:szCs w:val="24"/>
                            </w:rPr>
                            <w:t>Future of CGPSAT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D9C0A1"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margin-left:241.95pt;margin-top:-11.15pt;width:309.9pt;height:63.4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" stroked="f">
              <v:fill opacity="0"/>
              <v:textbox>
                <w:txbxContent>
                  <w:p w14:paraId="59889DE4" w14:textId="77777777" w:rsidR="00BC11C9" w:rsidRPr="001A0507" w:rsidRDefault="00BC11C9" w:rsidP="006A5E0B">
                    <w:pPr>
                      <w:jc w:val="center"/>
                      <w:rPr>
                        <w:rFonts w:cs="Arial"/>
                        <w:b/>
                        <w:color w:val="FFFFFF" w:themeColor="background1"/>
                        <w:sz w:val="24"/>
                        <w:szCs w:val="24"/>
                        <w:u w:val="single"/>
                      </w:rPr>
                    </w:pPr>
                    <w:r w:rsidRPr="001A0507">
                      <w:rPr>
                        <w:rFonts w:cs="Arial"/>
                        <w:b/>
                        <w:color w:val="FFFFFF" w:themeColor="background1"/>
                        <w:sz w:val="24"/>
                        <w:szCs w:val="24"/>
                        <w:u w:val="single"/>
                      </w:rPr>
                      <w:t>The Strategic Programme for Primary Care</w:t>
                    </w:r>
                  </w:p>
                  <w:p w14:paraId="691E1070" w14:textId="7F8B4721" w:rsidR="00BC11C9" w:rsidRPr="00015AC9" w:rsidRDefault="00C37A7D" w:rsidP="006A5E0B">
                    <w:pPr>
                      <w:jc w:val="center"/>
                      <w:rPr>
                        <w:rFonts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Cs w:val="24"/>
                      </w:rPr>
                      <w:t xml:space="preserve">[DRAFT] </w:t>
                    </w:r>
                    <w:r w:rsidR="000C5FED">
                      <w:rPr>
                        <w:rFonts w:cs="Arial"/>
                        <w:b/>
                        <w:color w:val="FFFFFF" w:themeColor="background1"/>
                        <w:szCs w:val="24"/>
                      </w:rPr>
                      <w:t>Plan on a Page:</w:t>
                    </w:r>
                    <w:r w:rsidR="00221A06">
                      <w:rPr>
                        <w:rFonts w:cs="Arial"/>
                        <w:b/>
                        <w:color w:val="FFFFFF" w:themeColor="background1"/>
                        <w:szCs w:val="24"/>
                      </w:rPr>
                      <w:t xml:space="preserve"> </w:t>
                    </w:r>
                    <w:r w:rsidR="00D71E32">
                      <w:rPr>
                        <w:rFonts w:cs="Arial"/>
                        <w:b/>
                        <w:color w:val="FFFFFF" w:themeColor="background1"/>
                        <w:szCs w:val="24"/>
                      </w:rPr>
                      <w:t xml:space="preserve">The </w:t>
                    </w:r>
                    <w:r w:rsidR="00221A06">
                      <w:rPr>
                        <w:rFonts w:cs="Arial"/>
                        <w:b/>
                        <w:color w:val="FFFFFF" w:themeColor="background1"/>
                        <w:szCs w:val="24"/>
                      </w:rPr>
                      <w:t>Future of CGPSAT</w:t>
                    </w:r>
                  </w:p>
                </w:txbxContent>
              </v:textbox>
            </v:shape>
          </w:pict>
        </mc:Fallback>
      </mc:AlternateContent>
    </w:r>
    <w:r w:rsidRPr="00B4217B"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2FAA44BD" wp14:editId="321BC6CD">
          <wp:simplePos x="0" y="0"/>
          <wp:positionH relativeFrom="column">
            <wp:posOffset>8841179</wp:posOffset>
          </wp:positionH>
          <wp:positionV relativeFrom="paragraph">
            <wp:posOffset>-438340</wp:posOffset>
          </wp:positionV>
          <wp:extent cx="1092530" cy="1105537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3496" cy="111663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EA68388" wp14:editId="0510E92D">
          <wp:simplePos x="0" y="0"/>
          <wp:positionH relativeFrom="column">
            <wp:posOffset>-860425</wp:posOffset>
          </wp:positionH>
          <wp:positionV relativeFrom="paragraph">
            <wp:posOffset>-438785</wp:posOffset>
          </wp:positionV>
          <wp:extent cx="11077575" cy="1118870"/>
          <wp:effectExtent l="0" t="0" r="9525" b="508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/>
                </pic:blipFill>
                <pic:spPr bwMode="auto">
                  <a:xfrm>
                    <a:off x="0" y="0"/>
                    <a:ext cx="11077575" cy="111887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F347A"/>
    <w:multiLevelType w:val="hybridMultilevel"/>
    <w:tmpl w:val="28EAF1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9D6694"/>
    <w:multiLevelType w:val="hybridMultilevel"/>
    <w:tmpl w:val="F5BCF1D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6E39D6"/>
    <w:multiLevelType w:val="hybridMultilevel"/>
    <w:tmpl w:val="EDA8D1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56F43D1"/>
    <w:multiLevelType w:val="hybridMultilevel"/>
    <w:tmpl w:val="4F6C5858"/>
    <w:lvl w:ilvl="0" w:tplc="0809000F">
      <w:start w:val="1"/>
      <w:numFmt w:val="decimal"/>
      <w:lvlText w:val="%1."/>
      <w:lvlJc w:val="left"/>
      <w:pPr>
        <w:ind w:left="41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907" w:hanging="360"/>
      </w:pPr>
    </w:lvl>
    <w:lvl w:ilvl="2" w:tplc="0809001B" w:tentative="1">
      <w:start w:val="1"/>
      <w:numFmt w:val="lowerRoman"/>
      <w:lvlText w:val="%3."/>
      <w:lvlJc w:val="right"/>
      <w:pPr>
        <w:ind w:left="5627" w:hanging="180"/>
      </w:pPr>
    </w:lvl>
    <w:lvl w:ilvl="3" w:tplc="0809000F" w:tentative="1">
      <w:start w:val="1"/>
      <w:numFmt w:val="decimal"/>
      <w:lvlText w:val="%4."/>
      <w:lvlJc w:val="left"/>
      <w:pPr>
        <w:ind w:left="6347" w:hanging="360"/>
      </w:pPr>
    </w:lvl>
    <w:lvl w:ilvl="4" w:tplc="08090019" w:tentative="1">
      <w:start w:val="1"/>
      <w:numFmt w:val="lowerLetter"/>
      <w:lvlText w:val="%5."/>
      <w:lvlJc w:val="left"/>
      <w:pPr>
        <w:ind w:left="7067" w:hanging="360"/>
      </w:pPr>
    </w:lvl>
    <w:lvl w:ilvl="5" w:tplc="0809001B" w:tentative="1">
      <w:start w:val="1"/>
      <w:numFmt w:val="lowerRoman"/>
      <w:lvlText w:val="%6."/>
      <w:lvlJc w:val="right"/>
      <w:pPr>
        <w:ind w:left="7787" w:hanging="180"/>
      </w:pPr>
    </w:lvl>
    <w:lvl w:ilvl="6" w:tplc="0809000F" w:tentative="1">
      <w:start w:val="1"/>
      <w:numFmt w:val="decimal"/>
      <w:lvlText w:val="%7."/>
      <w:lvlJc w:val="left"/>
      <w:pPr>
        <w:ind w:left="8507" w:hanging="360"/>
      </w:pPr>
    </w:lvl>
    <w:lvl w:ilvl="7" w:tplc="08090019" w:tentative="1">
      <w:start w:val="1"/>
      <w:numFmt w:val="lowerLetter"/>
      <w:lvlText w:val="%8."/>
      <w:lvlJc w:val="left"/>
      <w:pPr>
        <w:ind w:left="9227" w:hanging="360"/>
      </w:pPr>
    </w:lvl>
    <w:lvl w:ilvl="8" w:tplc="0809001B" w:tentative="1">
      <w:start w:val="1"/>
      <w:numFmt w:val="lowerRoman"/>
      <w:lvlText w:val="%9."/>
      <w:lvlJc w:val="right"/>
      <w:pPr>
        <w:ind w:left="9947" w:hanging="180"/>
      </w:pPr>
    </w:lvl>
  </w:abstractNum>
  <w:abstractNum w:abstractNumId="4" w15:restartNumberingAfterBreak="0">
    <w:nsid w:val="2D6E0516"/>
    <w:multiLevelType w:val="hybridMultilevel"/>
    <w:tmpl w:val="8CBA4F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DFE111B"/>
    <w:multiLevelType w:val="hybridMultilevel"/>
    <w:tmpl w:val="C64261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04C1CE6"/>
    <w:multiLevelType w:val="hybridMultilevel"/>
    <w:tmpl w:val="CDC249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33079FA"/>
    <w:multiLevelType w:val="hybridMultilevel"/>
    <w:tmpl w:val="BD74A4FC"/>
    <w:lvl w:ilvl="0" w:tplc="74CC2CFA">
      <w:numFmt w:val="bullet"/>
      <w:lvlText w:val=""/>
      <w:lvlJc w:val="left"/>
      <w:pPr>
        <w:ind w:left="1080" w:hanging="72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F74D46"/>
    <w:multiLevelType w:val="hybridMultilevel"/>
    <w:tmpl w:val="911416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DA932DA"/>
    <w:multiLevelType w:val="hybridMultilevel"/>
    <w:tmpl w:val="A61E3B9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ED93DEA"/>
    <w:multiLevelType w:val="hybridMultilevel"/>
    <w:tmpl w:val="018CA2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F1837C2"/>
    <w:multiLevelType w:val="hybridMultilevel"/>
    <w:tmpl w:val="A0B47FAA"/>
    <w:lvl w:ilvl="0" w:tplc="0809000F">
      <w:start w:val="1"/>
      <w:numFmt w:val="decimal"/>
      <w:lvlText w:val="%1."/>
      <w:lvlJc w:val="left"/>
      <w:pPr>
        <w:ind w:left="2344" w:hanging="360"/>
      </w:pPr>
    </w:lvl>
    <w:lvl w:ilvl="1" w:tplc="0809001B">
      <w:start w:val="1"/>
      <w:numFmt w:val="lowerRoman"/>
      <w:lvlText w:val="%2."/>
      <w:lvlJc w:val="right"/>
      <w:pPr>
        <w:ind w:left="3064" w:hanging="360"/>
      </w:pPr>
    </w:lvl>
    <w:lvl w:ilvl="2" w:tplc="0809001B" w:tentative="1">
      <w:start w:val="1"/>
      <w:numFmt w:val="lowerRoman"/>
      <w:lvlText w:val="%3."/>
      <w:lvlJc w:val="right"/>
      <w:pPr>
        <w:ind w:left="3784" w:hanging="180"/>
      </w:pPr>
    </w:lvl>
    <w:lvl w:ilvl="3" w:tplc="0809000F" w:tentative="1">
      <w:start w:val="1"/>
      <w:numFmt w:val="decimal"/>
      <w:lvlText w:val="%4."/>
      <w:lvlJc w:val="left"/>
      <w:pPr>
        <w:ind w:left="4504" w:hanging="360"/>
      </w:pPr>
    </w:lvl>
    <w:lvl w:ilvl="4" w:tplc="08090019" w:tentative="1">
      <w:start w:val="1"/>
      <w:numFmt w:val="lowerLetter"/>
      <w:lvlText w:val="%5."/>
      <w:lvlJc w:val="left"/>
      <w:pPr>
        <w:ind w:left="5224" w:hanging="360"/>
      </w:pPr>
    </w:lvl>
    <w:lvl w:ilvl="5" w:tplc="0809001B" w:tentative="1">
      <w:start w:val="1"/>
      <w:numFmt w:val="lowerRoman"/>
      <w:lvlText w:val="%6."/>
      <w:lvlJc w:val="right"/>
      <w:pPr>
        <w:ind w:left="5944" w:hanging="180"/>
      </w:pPr>
    </w:lvl>
    <w:lvl w:ilvl="6" w:tplc="0809000F" w:tentative="1">
      <w:start w:val="1"/>
      <w:numFmt w:val="decimal"/>
      <w:lvlText w:val="%7."/>
      <w:lvlJc w:val="left"/>
      <w:pPr>
        <w:ind w:left="6664" w:hanging="360"/>
      </w:pPr>
    </w:lvl>
    <w:lvl w:ilvl="7" w:tplc="08090019" w:tentative="1">
      <w:start w:val="1"/>
      <w:numFmt w:val="lowerLetter"/>
      <w:lvlText w:val="%8."/>
      <w:lvlJc w:val="left"/>
      <w:pPr>
        <w:ind w:left="7384" w:hanging="360"/>
      </w:pPr>
    </w:lvl>
    <w:lvl w:ilvl="8" w:tplc="0809001B" w:tentative="1">
      <w:start w:val="1"/>
      <w:numFmt w:val="lowerRoman"/>
      <w:lvlText w:val="%9."/>
      <w:lvlJc w:val="right"/>
      <w:pPr>
        <w:ind w:left="8104" w:hanging="180"/>
      </w:pPr>
    </w:lvl>
  </w:abstractNum>
  <w:abstractNum w:abstractNumId="12" w15:restartNumberingAfterBreak="0">
    <w:nsid w:val="7C616424"/>
    <w:multiLevelType w:val="hybridMultilevel"/>
    <w:tmpl w:val="AA1C5D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82511942">
    <w:abstractNumId w:val="0"/>
  </w:num>
  <w:num w:numId="2" w16cid:durableId="1832453472">
    <w:abstractNumId w:val="4"/>
  </w:num>
  <w:num w:numId="3" w16cid:durableId="1037848447">
    <w:abstractNumId w:val="1"/>
  </w:num>
  <w:num w:numId="4" w16cid:durableId="1300916202">
    <w:abstractNumId w:val="11"/>
  </w:num>
  <w:num w:numId="5" w16cid:durableId="446660276">
    <w:abstractNumId w:val="3"/>
  </w:num>
  <w:num w:numId="6" w16cid:durableId="1766026309">
    <w:abstractNumId w:val="9"/>
  </w:num>
  <w:num w:numId="7" w16cid:durableId="1901750173">
    <w:abstractNumId w:val="12"/>
  </w:num>
  <w:num w:numId="8" w16cid:durableId="912012958">
    <w:abstractNumId w:val="7"/>
  </w:num>
  <w:num w:numId="9" w16cid:durableId="1965456596">
    <w:abstractNumId w:val="2"/>
  </w:num>
  <w:num w:numId="10" w16cid:durableId="1911500758">
    <w:abstractNumId w:val="5"/>
  </w:num>
  <w:num w:numId="11" w16cid:durableId="1541360203">
    <w:abstractNumId w:val="8"/>
  </w:num>
  <w:num w:numId="12" w16cid:durableId="131949296">
    <w:abstractNumId w:val="10"/>
  </w:num>
  <w:num w:numId="13" w16cid:durableId="14900514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C5F38"/>
    <w:rsid w:val="000C5FED"/>
    <w:rsid w:val="000F32BC"/>
    <w:rsid w:val="00116A64"/>
    <w:rsid w:val="001B38F3"/>
    <w:rsid w:val="00213AA6"/>
    <w:rsid w:val="00221A06"/>
    <w:rsid w:val="00252026"/>
    <w:rsid w:val="002F7CA4"/>
    <w:rsid w:val="00300A6B"/>
    <w:rsid w:val="00327D3B"/>
    <w:rsid w:val="00577A41"/>
    <w:rsid w:val="00614758"/>
    <w:rsid w:val="00664CDE"/>
    <w:rsid w:val="00671F5F"/>
    <w:rsid w:val="00692DAD"/>
    <w:rsid w:val="006A5E0B"/>
    <w:rsid w:val="009D569B"/>
    <w:rsid w:val="00A46E21"/>
    <w:rsid w:val="00AA5F6A"/>
    <w:rsid w:val="00AC200A"/>
    <w:rsid w:val="00BB35EE"/>
    <w:rsid w:val="00BC11C9"/>
    <w:rsid w:val="00BE6522"/>
    <w:rsid w:val="00C37A7D"/>
    <w:rsid w:val="00CB3E31"/>
    <w:rsid w:val="00D71E32"/>
    <w:rsid w:val="00DF7149"/>
    <w:rsid w:val="00E71421"/>
    <w:rsid w:val="00ED35A1"/>
    <w:rsid w:val="00FB4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7C64F6"/>
  <w15:chartTrackingRefBased/>
  <w15:docId w15:val="{DE09F2D3-1D96-42C3-8C8F-37B779FD1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rFonts w:cs="Arial"/>
      <w:color w:val="000000"/>
      <w:sz w:val="24"/>
      <w:szCs w:val="24"/>
    </w:rPr>
  </w:style>
  <w:style w:type="paragraph" w:customStyle="1" w:styleId="CoverSheet">
    <w:name w:val="Cover Sheet"/>
    <w:basedOn w:val="Normal"/>
    <w:rsid w:val="00221A06"/>
    <w:pPr>
      <w:spacing w:before="120" w:after="0" w:line="240" w:lineRule="auto"/>
    </w:pPr>
    <w:rPr>
      <w:rFonts w:eastAsia="Times New Roman" w:cs="Arial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Samantha Jeffries (Aneurin Bevan UHB - Strategic Programme for Primary Care)</cp:lastModifiedBy>
  <cp:revision>3</cp:revision>
  <dcterms:created xsi:type="dcterms:W3CDTF">2023-02-02T16:16:00Z</dcterms:created>
  <dcterms:modified xsi:type="dcterms:W3CDTF">2023-03-14T10:29:00Z</dcterms:modified>
</cp:coreProperties>
</file>