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737A39" w14:textId="02ADBB1A" w:rsidR="00916632" w:rsidRPr="00916632" w:rsidRDefault="00916632" w:rsidP="009D6C24">
      <w:pPr>
        <w:rPr>
          <w:rFonts w:ascii="Arial" w:hAnsi="Arial" w:cs="Arial"/>
          <w:u w:val="single"/>
        </w:rPr>
      </w:pPr>
      <w:r w:rsidRPr="00916632">
        <w:rPr>
          <w:rFonts w:ascii="Arial" w:hAnsi="Arial" w:cs="Arial"/>
          <w:noProof/>
        </w:rPr>
        <w:drawing>
          <wp:inline distT="0" distB="0" distL="0" distR="0" wp14:anchorId="5DEF8958" wp14:editId="4974D7F3">
            <wp:extent cx="3708400" cy="1087648"/>
            <wp:effectExtent l="0" t="0" r="0" b="5080"/>
            <wp:docPr id="4" name="Picture 4" descr="GIG Cymru - Adding a Gwella Iechyd Cymru (AaGIC)&#10;NHS Wales - Health Education and Improvement Wales (HEI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GIG Cymru - Adding a Gwella Iechyd Cymru (AaGIC)&#10;NHS Wales - Health Education and Improvement Wales (HEIW)"/>
                    <pic:cNvPicPr/>
                  </pic:nvPicPr>
                  <pic:blipFill>
                    <a:blip r:embed="rId7">
                      <a:extLst>
                        <a:ext uri="{28A0092B-C50C-407E-A947-70E740481C1C}">
                          <a14:useLocalDpi xmlns:a14="http://schemas.microsoft.com/office/drawing/2010/main" val="0"/>
                        </a:ext>
                      </a:extLst>
                    </a:blip>
                    <a:stretch>
                      <a:fillRect/>
                    </a:stretch>
                  </pic:blipFill>
                  <pic:spPr>
                    <a:xfrm>
                      <a:off x="0" y="0"/>
                      <a:ext cx="3778289" cy="1108146"/>
                    </a:xfrm>
                    <a:prstGeom prst="rect">
                      <a:avLst/>
                    </a:prstGeom>
                  </pic:spPr>
                </pic:pic>
              </a:graphicData>
            </a:graphic>
          </wp:inline>
        </w:drawing>
      </w:r>
    </w:p>
    <w:p w14:paraId="14457880" w14:textId="77777777" w:rsidR="00916632" w:rsidRPr="00916632" w:rsidRDefault="00916632" w:rsidP="009D6C24">
      <w:pPr>
        <w:rPr>
          <w:rFonts w:ascii="Arial" w:hAnsi="Arial" w:cs="Arial"/>
          <w:u w:val="single"/>
        </w:rPr>
      </w:pPr>
    </w:p>
    <w:p w14:paraId="5102456B" w14:textId="4224AE74" w:rsidR="001D475F" w:rsidRPr="00916632" w:rsidRDefault="00DA3514" w:rsidP="009D6C24">
      <w:pPr>
        <w:rPr>
          <w:rFonts w:ascii="Arial" w:hAnsi="Arial" w:cs="Arial"/>
          <w:u w:val="single"/>
        </w:rPr>
      </w:pPr>
      <w:r w:rsidRPr="00916632">
        <w:rPr>
          <w:rFonts w:ascii="Arial" w:hAnsi="Arial" w:cs="Arial"/>
          <w:u w:val="single"/>
        </w:rPr>
        <w:t xml:space="preserve">DENTAL WORKFORCE </w:t>
      </w:r>
      <w:r w:rsidR="007D7594" w:rsidRPr="00916632">
        <w:rPr>
          <w:rFonts w:ascii="Arial" w:hAnsi="Arial" w:cs="Arial"/>
          <w:u w:val="single"/>
        </w:rPr>
        <w:t>MAY 2023</w:t>
      </w:r>
    </w:p>
    <w:p w14:paraId="493AA89E" w14:textId="77777777" w:rsidR="00DA3514" w:rsidRPr="00916632" w:rsidRDefault="00DA3514" w:rsidP="009D6C24">
      <w:pPr>
        <w:rPr>
          <w:rFonts w:ascii="Arial" w:hAnsi="Arial" w:cs="Arial"/>
        </w:rPr>
      </w:pPr>
    </w:p>
    <w:p w14:paraId="0B85E5CA" w14:textId="768602E3" w:rsidR="00DA3514" w:rsidRPr="00916632" w:rsidRDefault="00952666" w:rsidP="009D6C24">
      <w:pPr>
        <w:rPr>
          <w:rFonts w:ascii="Arial" w:hAnsi="Arial" w:cs="Arial"/>
        </w:rPr>
      </w:pPr>
      <w:r w:rsidRPr="00916632">
        <w:rPr>
          <w:rFonts w:ascii="Arial" w:hAnsi="Arial" w:cs="Arial"/>
        </w:rPr>
        <w:t>3 case studies to evidence:</w:t>
      </w:r>
    </w:p>
    <w:p w14:paraId="70CCABBA" w14:textId="77777777" w:rsidR="00952666" w:rsidRPr="00916632" w:rsidRDefault="00952666" w:rsidP="009D6C24">
      <w:pPr>
        <w:rPr>
          <w:rFonts w:ascii="Arial" w:hAnsi="Arial" w:cs="Arial"/>
        </w:rPr>
      </w:pPr>
    </w:p>
    <w:p w14:paraId="48D571D9" w14:textId="7B221E6D" w:rsidR="00952666" w:rsidRPr="00916632" w:rsidRDefault="00952666" w:rsidP="009D6C24">
      <w:pPr>
        <w:rPr>
          <w:rFonts w:ascii="Arial" w:hAnsi="Arial" w:cs="Arial"/>
        </w:rPr>
      </w:pPr>
      <w:r w:rsidRPr="00916632">
        <w:rPr>
          <w:rFonts w:ascii="Arial" w:hAnsi="Arial" w:cs="Arial"/>
        </w:rPr>
        <w:t>Prevention and Quality</w:t>
      </w:r>
    </w:p>
    <w:p w14:paraId="265D7DFB" w14:textId="69DDAD72" w:rsidR="00952666" w:rsidRPr="00916632" w:rsidRDefault="001228FA" w:rsidP="009D6C24">
      <w:pPr>
        <w:rPr>
          <w:rFonts w:ascii="Arial" w:hAnsi="Arial" w:cs="Arial"/>
        </w:rPr>
      </w:pPr>
      <w:r w:rsidRPr="00916632">
        <w:rPr>
          <w:rFonts w:ascii="Arial" w:hAnsi="Arial" w:cs="Arial"/>
        </w:rPr>
        <w:t>DCP utilisation and skill mix</w:t>
      </w:r>
    </w:p>
    <w:p w14:paraId="2103547D" w14:textId="77777777" w:rsidR="00A418AF" w:rsidRPr="00916632" w:rsidRDefault="00A418AF" w:rsidP="009D6C24">
      <w:pPr>
        <w:rPr>
          <w:rFonts w:ascii="Arial" w:hAnsi="Arial" w:cs="Arial"/>
          <w:color w:val="2F5597"/>
        </w:rPr>
      </w:pPr>
    </w:p>
    <w:p w14:paraId="30C1CFC5" w14:textId="77777777" w:rsidR="00A418AF" w:rsidRPr="00916632" w:rsidRDefault="00A418AF" w:rsidP="009D6C24">
      <w:pPr>
        <w:rPr>
          <w:rFonts w:ascii="Arial" w:hAnsi="Arial" w:cs="Arial"/>
          <w:color w:val="2F5597"/>
        </w:rPr>
      </w:pPr>
    </w:p>
    <w:p w14:paraId="274E0D14" w14:textId="113DB6CF" w:rsidR="007F3FA0" w:rsidRPr="00916632" w:rsidRDefault="00663D52" w:rsidP="009D6C24">
      <w:pPr>
        <w:rPr>
          <w:rFonts w:ascii="Arial" w:hAnsi="Arial" w:cs="Arial"/>
          <w:b/>
          <w:bCs/>
          <w:color w:val="000000"/>
        </w:rPr>
      </w:pPr>
      <w:r w:rsidRPr="00916632">
        <w:rPr>
          <w:rFonts w:ascii="Arial" w:hAnsi="Arial" w:cs="Arial"/>
          <w:b/>
          <w:bCs/>
        </w:rPr>
        <w:t>Dr Ewart Johnstone</w:t>
      </w:r>
      <w:r w:rsidR="000B4613" w:rsidRPr="00916632">
        <w:rPr>
          <w:rFonts w:ascii="Arial" w:hAnsi="Arial" w:cs="Arial"/>
          <w:b/>
          <w:bCs/>
        </w:rPr>
        <w:t>, Dental Practitioner</w:t>
      </w:r>
      <w:r w:rsidR="00C60EA4" w:rsidRPr="00916632">
        <w:rPr>
          <w:rFonts w:ascii="Arial" w:hAnsi="Arial" w:cs="Arial"/>
          <w:b/>
          <w:bCs/>
        </w:rPr>
        <w:t xml:space="preserve">, Ammanford </w:t>
      </w:r>
      <w:r w:rsidR="000B4613" w:rsidRPr="00916632">
        <w:rPr>
          <w:rFonts w:ascii="Arial" w:hAnsi="Arial" w:cs="Arial"/>
          <w:b/>
          <w:bCs/>
        </w:rPr>
        <w:t xml:space="preserve"> </w:t>
      </w:r>
      <w:hyperlink r:id="rId8" w:history="1">
        <w:r w:rsidR="007F3FA0" w:rsidRPr="00916632">
          <w:rPr>
            <w:rStyle w:val="Hyperlink"/>
            <w:rFonts w:ascii="Arial" w:hAnsi="Arial" w:cs="Arial"/>
            <w:b/>
            <w:bCs/>
            <w:lang w:eastAsia="en-GB"/>
          </w:rPr>
          <w:t>Ewart.Johnstone2@wales.nhs.uk</w:t>
        </w:r>
      </w:hyperlink>
    </w:p>
    <w:p w14:paraId="35006228" w14:textId="0DED979E" w:rsidR="00783650" w:rsidRPr="00916632" w:rsidRDefault="00783650" w:rsidP="009D6C24">
      <w:pPr>
        <w:rPr>
          <w:rFonts w:ascii="Arial" w:hAnsi="Arial" w:cs="Arial"/>
        </w:rPr>
      </w:pPr>
    </w:p>
    <w:p w14:paraId="268E9BFC" w14:textId="4802EB56" w:rsidR="000B4613" w:rsidRPr="00916632" w:rsidRDefault="000B4613" w:rsidP="009D6C24">
      <w:pPr>
        <w:rPr>
          <w:rFonts w:ascii="Arial" w:hAnsi="Arial" w:cs="Arial"/>
        </w:rPr>
      </w:pPr>
    </w:p>
    <w:p w14:paraId="5255CEB2" w14:textId="7A469AF6" w:rsidR="000B4613" w:rsidRPr="00916632" w:rsidRDefault="000B4613" w:rsidP="009D6C24">
      <w:pPr>
        <w:pStyle w:val="xxxmsolistparagraph"/>
        <w:ind w:left="0"/>
        <w:rPr>
          <w:rFonts w:ascii="Arial" w:eastAsia="Times New Roman" w:hAnsi="Arial" w:cs="Arial"/>
          <w:color w:val="000000" w:themeColor="text1"/>
          <w:sz w:val="22"/>
          <w:szCs w:val="22"/>
        </w:rPr>
      </w:pPr>
      <w:r w:rsidRPr="00916632">
        <w:rPr>
          <w:rFonts w:ascii="Arial" w:eastAsia="Times New Roman" w:hAnsi="Arial" w:cs="Arial"/>
          <w:color w:val="000000" w:themeColor="text1"/>
          <w:sz w:val="22"/>
          <w:szCs w:val="22"/>
        </w:rPr>
        <w:t xml:space="preserve">There has been plenty of discussion and opinion about the use of skill mix in primary care dental practice, with debate on the influences of the funding structure under the National Health Service and </w:t>
      </w:r>
      <w:r w:rsidR="003025F3" w:rsidRPr="00916632">
        <w:rPr>
          <w:rFonts w:ascii="Arial" w:eastAsia="Times New Roman" w:hAnsi="Arial" w:cs="Arial"/>
          <w:color w:val="000000" w:themeColor="text1"/>
          <w:sz w:val="22"/>
          <w:szCs w:val="22"/>
        </w:rPr>
        <w:t>p</w:t>
      </w:r>
      <w:r w:rsidRPr="00916632">
        <w:rPr>
          <w:rFonts w:ascii="Arial" w:eastAsia="Times New Roman" w:hAnsi="Arial" w:cs="Arial"/>
          <w:color w:val="000000" w:themeColor="text1"/>
          <w:sz w:val="22"/>
          <w:szCs w:val="22"/>
        </w:rPr>
        <w:t>atient acceptance, attitudes, and concerns on DCP provision of care.</w:t>
      </w:r>
      <w:r w:rsidR="00124468" w:rsidRPr="00916632">
        <w:rPr>
          <w:rFonts w:ascii="Arial" w:eastAsia="Times New Roman" w:hAnsi="Arial" w:cs="Arial"/>
          <w:color w:val="000000" w:themeColor="text1"/>
          <w:sz w:val="22"/>
          <w:szCs w:val="22"/>
        </w:rPr>
        <w:t xml:space="preserve"> </w:t>
      </w:r>
      <w:r w:rsidRPr="00916632">
        <w:rPr>
          <w:rFonts w:ascii="Arial" w:eastAsia="Times New Roman" w:hAnsi="Arial" w:cs="Arial"/>
          <w:color w:val="000000" w:themeColor="text1"/>
          <w:sz w:val="22"/>
          <w:szCs w:val="22"/>
        </w:rPr>
        <w:t xml:space="preserve">Working in </w:t>
      </w:r>
      <w:r w:rsidR="0093152A" w:rsidRPr="00916632">
        <w:rPr>
          <w:rFonts w:ascii="Arial" w:eastAsia="Times New Roman" w:hAnsi="Arial" w:cs="Arial"/>
          <w:color w:val="000000" w:themeColor="text1"/>
          <w:sz w:val="22"/>
          <w:szCs w:val="22"/>
        </w:rPr>
        <w:t>p</w:t>
      </w:r>
      <w:r w:rsidRPr="00916632">
        <w:rPr>
          <w:rFonts w:ascii="Arial" w:eastAsia="Times New Roman" w:hAnsi="Arial" w:cs="Arial"/>
          <w:color w:val="000000" w:themeColor="text1"/>
          <w:sz w:val="22"/>
          <w:szCs w:val="22"/>
        </w:rPr>
        <w:t xml:space="preserve">rimary </w:t>
      </w:r>
      <w:r w:rsidR="0093152A" w:rsidRPr="00916632">
        <w:rPr>
          <w:rFonts w:ascii="Arial" w:eastAsia="Times New Roman" w:hAnsi="Arial" w:cs="Arial"/>
          <w:color w:val="000000" w:themeColor="text1"/>
          <w:sz w:val="22"/>
          <w:szCs w:val="22"/>
        </w:rPr>
        <w:t>d</w:t>
      </w:r>
      <w:r w:rsidRPr="00916632">
        <w:rPr>
          <w:rFonts w:ascii="Arial" w:eastAsia="Times New Roman" w:hAnsi="Arial" w:cs="Arial"/>
          <w:color w:val="000000" w:themeColor="text1"/>
          <w:sz w:val="22"/>
          <w:szCs w:val="22"/>
        </w:rPr>
        <w:t xml:space="preserve">ental </w:t>
      </w:r>
      <w:r w:rsidR="0093152A" w:rsidRPr="00916632">
        <w:rPr>
          <w:rFonts w:ascii="Arial" w:eastAsia="Times New Roman" w:hAnsi="Arial" w:cs="Arial"/>
          <w:color w:val="000000" w:themeColor="text1"/>
          <w:sz w:val="22"/>
          <w:szCs w:val="22"/>
        </w:rPr>
        <w:t>c</w:t>
      </w:r>
      <w:r w:rsidRPr="00916632">
        <w:rPr>
          <w:rFonts w:ascii="Arial" w:eastAsia="Times New Roman" w:hAnsi="Arial" w:cs="Arial"/>
          <w:color w:val="000000" w:themeColor="text1"/>
          <w:sz w:val="22"/>
          <w:szCs w:val="22"/>
        </w:rPr>
        <w:t xml:space="preserve">are for over thirty years has provided some insight into the debate, however the utilisation of </w:t>
      </w:r>
      <w:r w:rsidR="0093152A" w:rsidRPr="00916632">
        <w:rPr>
          <w:rFonts w:ascii="Arial" w:eastAsia="Times New Roman" w:hAnsi="Arial" w:cs="Arial"/>
          <w:color w:val="000000" w:themeColor="text1"/>
          <w:sz w:val="22"/>
          <w:szCs w:val="22"/>
        </w:rPr>
        <w:t>s</w:t>
      </w:r>
      <w:r w:rsidRPr="00916632">
        <w:rPr>
          <w:rFonts w:ascii="Arial" w:eastAsia="Times New Roman" w:hAnsi="Arial" w:cs="Arial"/>
          <w:color w:val="000000" w:themeColor="text1"/>
          <w:sz w:val="22"/>
          <w:szCs w:val="22"/>
        </w:rPr>
        <w:t>kill mix during this time has provided opportunities as well as challenges.</w:t>
      </w:r>
    </w:p>
    <w:p w14:paraId="40E7595B" w14:textId="77777777" w:rsidR="000B4613" w:rsidRPr="00916632" w:rsidRDefault="000B4613" w:rsidP="009D6C24">
      <w:pPr>
        <w:pStyle w:val="xxxmsolistparagraph"/>
        <w:ind w:left="2160"/>
        <w:rPr>
          <w:rFonts w:ascii="Arial" w:eastAsia="Times New Roman" w:hAnsi="Arial" w:cs="Arial"/>
          <w:color w:val="000000" w:themeColor="text1"/>
          <w:sz w:val="22"/>
          <w:szCs w:val="22"/>
        </w:rPr>
      </w:pPr>
    </w:p>
    <w:p w14:paraId="065BD7F8" w14:textId="77777777" w:rsidR="000B4613" w:rsidRPr="00916632" w:rsidRDefault="000B4613" w:rsidP="009D6C24">
      <w:pPr>
        <w:pStyle w:val="xxxmsolistparagraph"/>
        <w:ind w:left="0"/>
        <w:rPr>
          <w:rFonts w:ascii="Arial" w:eastAsia="Times New Roman" w:hAnsi="Arial" w:cs="Arial"/>
          <w:color w:val="000000" w:themeColor="text1"/>
          <w:sz w:val="22"/>
          <w:szCs w:val="22"/>
        </w:rPr>
      </w:pPr>
      <w:r w:rsidRPr="00916632">
        <w:rPr>
          <w:rFonts w:ascii="Arial" w:eastAsia="Times New Roman" w:hAnsi="Arial" w:cs="Arial"/>
          <w:color w:val="000000" w:themeColor="text1"/>
          <w:sz w:val="22"/>
          <w:szCs w:val="22"/>
        </w:rPr>
        <w:t>In the wider healthcare community, it has been recognised that the healthcare outcomes for patients treated by nurses with enhanced competencies (extended duties) are similar for those treated by doctors, with an elevated patient satisfaction result. Patient centred care with considerations on timely, efficient, effective, equitable and safe care asks the question whether a similar model of care provision is an opportunity for the dental setting.</w:t>
      </w:r>
    </w:p>
    <w:p w14:paraId="0C790BC1" w14:textId="77777777" w:rsidR="000B4613" w:rsidRPr="00916632" w:rsidRDefault="000B4613" w:rsidP="009D6C24">
      <w:pPr>
        <w:pStyle w:val="xxxmsolistparagraph"/>
        <w:ind w:left="2160"/>
        <w:rPr>
          <w:rFonts w:ascii="Arial" w:eastAsia="Times New Roman" w:hAnsi="Arial" w:cs="Arial"/>
          <w:color w:val="000000" w:themeColor="text1"/>
          <w:sz w:val="22"/>
          <w:szCs w:val="22"/>
        </w:rPr>
      </w:pPr>
    </w:p>
    <w:p w14:paraId="05AB6585" w14:textId="4CA29D79" w:rsidR="000B4613" w:rsidRPr="00916632" w:rsidRDefault="000B4613" w:rsidP="009D6C24">
      <w:pPr>
        <w:pStyle w:val="xxxmsolistparagraph"/>
        <w:ind w:left="0"/>
        <w:rPr>
          <w:rFonts w:ascii="Arial" w:eastAsia="Times New Roman" w:hAnsi="Arial" w:cs="Arial"/>
          <w:color w:val="000000" w:themeColor="text1"/>
          <w:sz w:val="22"/>
          <w:szCs w:val="22"/>
        </w:rPr>
      </w:pPr>
      <w:r w:rsidRPr="00916632">
        <w:rPr>
          <w:rFonts w:ascii="Arial" w:eastAsia="Times New Roman" w:hAnsi="Arial" w:cs="Arial"/>
          <w:color w:val="000000" w:themeColor="text1"/>
          <w:sz w:val="22"/>
          <w:szCs w:val="22"/>
        </w:rPr>
        <w:t>In our mixed dental practice, we have worked with hygienists and therapists to provide care for the patients of the served community prior to and under a UDA contract and then in dental contract reform with its metrics.</w:t>
      </w:r>
      <w:r w:rsidR="00F10C55" w:rsidRPr="00916632">
        <w:rPr>
          <w:rFonts w:ascii="Arial" w:eastAsia="Times New Roman" w:hAnsi="Arial" w:cs="Arial"/>
          <w:color w:val="000000" w:themeColor="text1"/>
          <w:sz w:val="22"/>
          <w:szCs w:val="22"/>
        </w:rPr>
        <w:t xml:space="preserve"> </w:t>
      </w:r>
      <w:r w:rsidRPr="00916632">
        <w:rPr>
          <w:rFonts w:ascii="Arial" w:eastAsia="Times New Roman" w:hAnsi="Arial" w:cs="Arial"/>
          <w:color w:val="000000" w:themeColor="text1"/>
          <w:sz w:val="22"/>
          <w:szCs w:val="22"/>
        </w:rPr>
        <w:t>The practice has always been keen on developing the team to increase their clinical competencies allowing patients to been seen by an appropriately trained registrant working to their capabilities.</w:t>
      </w:r>
    </w:p>
    <w:p w14:paraId="15801057" w14:textId="77777777" w:rsidR="00F10C55" w:rsidRPr="00916632" w:rsidRDefault="00F10C55" w:rsidP="009D6C24">
      <w:pPr>
        <w:pStyle w:val="xxxmsolistparagraph"/>
        <w:ind w:left="0"/>
        <w:rPr>
          <w:rFonts w:ascii="Arial" w:eastAsia="Times New Roman" w:hAnsi="Arial" w:cs="Arial"/>
          <w:color w:val="000000" w:themeColor="text1"/>
          <w:sz w:val="22"/>
          <w:szCs w:val="22"/>
        </w:rPr>
      </w:pPr>
    </w:p>
    <w:p w14:paraId="27315A5C" w14:textId="416898B3" w:rsidR="000B4613" w:rsidRPr="00916632" w:rsidRDefault="000B4613" w:rsidP="009D6C24">
      <w:pPr>
        <w:pStyle w:val="xxxmsolistparagraph"/>
        <w:ind w:left="0"/>
        <w:rPr>
          <w:rFonts w:ascii="Arial" w:eastAsia="Times New Roman" w:hAnsi="Arial" w:cs="Arial"/>
          <w:color w:val="000000" w:themeColor="text1"/>
          <w:sz w:val="22"/>
          <w:szCs w:val="22"/>
        </w:rPr>
      </w:pPr>
      <w:r w:rsidRPr="00916632">
        <w:rPr>
          <w:rFonts w:ascii="Arial" w:eastAsia="Times New Roman" w:hAnsi="Arial" w:cs="Arial"/>
          <w:color w:val="000000" w:themeColor="text1"/>
          <w:sz w:val="22"/>
          <w:szCs w:val="22"/>
        </w:rPr>
        <w:t>We realised at an early stage of developing the practice that offering training and development opportunities to the team was vital in forming the culture of the practice and as a result the goals the practice achieved for ourselves and our patients.</w:t>
      </w:r>
      <w:r w:rsidR="00F946CD" w:rsidRPr="00916632">
        <w:rPr>
          <w:rFonts w:ascii="Arial" w:eastAsia="Times New Roman" w:hAnsi="Arial" w:cs="Arial"/>
          <w:color w:val="000000" w:themeColor="text1"/>
          <w:sz w:val="22"/>
          <w:szCs w:val="22"/>
        </w:rPr>
        <w:t xml:space="preserve"> </w:t>
      </w:r>
      <w:r w:rsidRPr="00916632">
        <w:rPr>
          <w:rFonts w:ascii="Arial" w:eastAsia="Times New Roman" w:hAnsi="Arial" w:cs="Arial"/>
          <w:color w:val="000000" w:themeColor="text1"/>
          <w:sz w:val="22"/>
          <w:szCs w:val="22"/>
        </w:rPr>
        <w:t xml:space="preserve">Employing therapists and hygienists has allowed the </w:t>
      </w:r>
      <w:r w:rsidR="00064E75" w:rsidRPr="00916632">
        <w:rPr>
          <w:rFonts w:ascii="Arial" w:eastAsia="Times New Roman" w:hAnsi="Arial" w:cs="Arial"/>
          <w:color w:val="000000" w:themeColor="text1"/>
          <w:sz w:val="22"/>
          <w:szCs w:val="22"/>
        </w:rPr>
        <w:t>d</w:t>
      </w:r>
      <w:r w:rsidRPr="00916632">
        <w:rPr>
          <w:rFonts w:ascii="Arial" w:eastAsia="Times New Roman" w:hAnsi="Arial" w:cs="Arial"/>
          <w:color w:val="000000" w:themeColor="text1"/>
          <w:sz w:val="22"/>
          <w:szCs w:val="22"/>
        </w:rPr>
        <w:t xml:space="preserve">entist team to develop their clinical competencies in areas of service provision identified in both the dentist’s personal development and practice development plan. </w:t>
      </w:r>
    </w:p>
    <w:p w14:paraId="35691ED1" w14:textId="77777777" w:rsidR="00F946CD" w:rsidRPr="00916632" w:rsidRDefault="00F946CD" w:rsidP="009D6C24">
      <w:pPr>
        <w:pStyle w:val="xxxmsolistparagraph"/>
        <w:ind w:left="0"/>
        <w:rPr>
          <w:rFonts w:ascii="Arial" w:eastAsia="Times New Roman" w:hAnsi="Arial" w:cs="Arial"/>
          <w:color w:val="000000" w:themeColor="text1"/>
          <w:sz w:val="22"/>
          <w:szCs w:val="22"/>
        </w:rPr>
      </w:pPr>
    </w:p>
    <w:p w14:paraId="2B643438" w14:textId="77777777" w:rsidR="000B4613" w:rsidRPr="00916632" w:rsidRDefault="000B4613" w:rsidP="009D6C24">
      <w:pPr>
        <w:pStyle w:val="xxxmsolistparagraph"/>
        <w:ind w:left="0"/>
        <w:rPr>
          <w:rFonts w:ascii="Arial" w:eastAsia="Times New Roman" w:hAnsi="Arial" w:cs="Arial"/>
          <w:color w:val="000000" w:themeColor="text1"/>
          <w:sz w:val="22"/>
          <w:szCs w:val="22"/>
        </w:rPr>
      </w:pPr>
      <w:r w:rsidRPr="00916632">
        <w:rPr>
          <w:rFonts w:ascii="Arial" w:eastAsia="Times New Roman" w:hAnsi="Arial" w:cs="Arial"/>
          <w:color w:val="000000" w:themeColor="text1"/>
          <w:sz w:val="22"/>
          <w:szCs w:val="22"/>
        </w:rPr>
        <w:t>The economics of running a surgery must be considered including providing dental nurse cover to assist the hygienist and therapist. Their operational ability would, in our opinion, be compromised if working unassisted.</w:t>
      </w:r>
    </w:p>
    <w:p w14:paraId="3E34160B" w14:textId="77777777" w:rsidR="000B4613" w:rsidRPr="00916632" w:rsidRDefault="000B4613" w:rsidP="009D6C24">
      <w:pPr>
        <w:pStyle w:val="xxxmsolistparagraph"/>
        <w:ind w:left="2160"/>
        <w:rPr>
          <w:rFonts w:ascii="Arial" w:eastAsia="Times New Roman" w:hAnsi="Arial" w:cs="Arial"/>
          <w:color w:val="000000" w:themeColor="text1"/>
          <w:sz w:val="22"/>
          <w:szCs w:val="22"/>
        </w:rPr>
      </w:pPr>
    </w:p>
    <w:p w14:paraId="6F3E8BB2" w14:textId="3322975C" w:rsidR="000B4613" w:rsidRPr="00916632" w:rsidRDefault="000B4613" w:rsidP="009D6C24">
      <w:pPr>
        <w:pStyle w:val="xxxmsolistparagraph"/>
        <w:ind w:left="0"/>
        <w:rPr>
          <w:rFonts w:ascii="Arial" w:eastAsia="Times New Roman" w:hAnsi="Arial" w:cs="Arial"/>
          <w:color w:val="000000" w:themeColor="text1"/>
          <w:sz w:val="22"/>
          <w:szCs w:val="22"/>
        </w:rPr>
      </w:pPr>
      <w:r w:rsidRPr="00916632">
        <w:rPr>
          <w:rFonts w:ascii="Arial" w:eastAsia="Times New Roman" w:hAnsi="Arial" w:cs="Arial"/>
          <w:color w:val="000000" w:themeColor="text1"/>
          <w:sz w:val="22"/>
          <w:szCs w:val="22"/>
        </w:rPr>
        <w:t xml:space="preserve">We quickly noted that those assisting the </w:t>
      </w:r>
      <w:r w:rsidR="00064E75" w:rsidRPr="00916632">
        <w:rPr>
          <w:rFonts w:ascii="Arial" w:eastAsia="Times New Roman" w:hAnsi="Arial" w:cs="Arial"/>
          <w:color w:val="000000" w:themeColor="text1"/>
          <w:sz w:val="22"/>
          <w:szCs w:val="22"/>
        </w:rPr>
        <w:t>t</w:t>
      </w:r>
      <w:r w:rsidRPr="00916632">
        <w:rPr>
          <w:rFonts w:ascii="Arial" w:eastAsia="Times New Roman" w:hAnsi="Arial" w:cs="Arial"/>
          <w:color w:val="000000" w:themeColor="text1"/>
          <w:sz w:val="22"/>
          <w:szCs w:val="22"/>
        </w:rPr>
        <w:t xml:space="preserve">herapists and </w:t>
      </w:r>
      <w:r w:rsidR="00064E75" w:rsidRPr="00916632">
        <w:rPr>
          <w:rFonts w:ascii="Arial" w:eastAsia="Times New Roman" w:hAnsi="Arial" w:cs="Arial"/>
          <w:color w:val="000000" w:themeColor="text1"/>
          <w:sz w:val="22"/>
          <w:szCs w:val="22"/>
        </w:rPr>
        <w:t>h</w:t>
      </w:r>
      <w:r w:rsidRPr="00916632">
        <w:rPr>
          <w:rFonts w:ascii="Arial" w:eastAsia="Times New Roman" w:hAnsi="Arial" w:cs="Arial"/>
          <w:color w:val="000000" w:themeColor="text1"/>
          <w:sz w:val="22"/>
          <w:szCs w:val="22"/>
        </w:rPr>
        <w:t>ygienists in their chairside role were keen to enhance their skills and abilities, thus providing them with a greater sense of purpose in the practice team. The dental nurse with extended duties or enhanced competencies became a career pathway for those members of the team, after completing their dental nursing qualification. Each member of the team has an annual appraisal with individual training requirements considered.</w:t>
      </w:r>
    </w:p>
    <w:p w14:paraId="10150CC5" w14:textId="77777777" w:rsidR="00522734" w:rsidRPr="00916632" w:rsidRDefault="00522734" w:rsidP="009D6C24">
      <w:pPr>
        <w:pStyle w:val="xxxmsolistparagraph"/>
        <w:ind w:left="0"/>
        <w:rPr>
          <w:rFonts w:ascii="Arial" w:eastAsia="Times New Roman" w:hAnsi="Arial" w:cs="Arial"/>
          <w:color w:val="000000" w:themeColor="text1"/>
          <w:sz w:val="22"/>
          <w:szCs w:val="22"/>
        </w:rPr>
      </w:pPr>
    </w:p>
    <w:p w14:paraId="63904EF9" w14:textId="5476933D" w:rsidR="005A2C8B" w:rsidRPr="00916632" w:rsidRDefault="000B4613" w:rsidP="009D6C24">
      <w:pPr>
        <w:pStyle w:val="xxxmsolistparagraph"/>
        <w:ind w:left="0"/>
        <w:rPr>
          <w:rFonts w:ascii="Arial" w:eastAsia="Times New Roman" w:hAnsi="Arial" w:cs="Arial"/>
          <w:color w:val="000000" w:themeColor="text1"/>
          <w:sz w:val="22"/>
          <w:szCs w:val="22"/>
        </w:rPr>
      </w:pPr>
      <w:r w:rsidRPr="00916632">
        <w:rPr>
          <w:rFonts w:ascii="Arial" w:eastAsia="Times New Roman" w:hAnsi="Arial" w:cs="Arial"/>
          <w:color w:val="000000" w:themeColor="text1"/>
          <w:sz w:val="22"/>
          <w:szCs w:val="22"/>
        </w:rPr>
        <w:lastRenderedPageBreak/>
        <w:t xml:space="preserve">The dental nurse with enhanced duties has provided additional changes in the treatment processes of the practice. DCPs providing </w:t>
      </w:r>
      <w:r w:rsidR="00064E75" w:rsidRPr="00916632">
        <w:rPr>
          <w:rFonts w:ascii="Arial" w:eastAsia="Times New Roman" w:hAnsi="Arial" w:cs="Arial"/>
          <w:color w:val="000000" w:themeColor="text1"/>
          <w:sz w:val="22"/>
          <w:szCs w:val="22"/>
        </w:rPr>
        <w:t>o</w:t>
      </w:r>
      <w:r w:rsidRPr="00916632">
        <w:rPr>
          <w:rFonts w:ascii="Arial" w:eastAsia="Times New Roman" w:hAnsi="Arial" w:cs="Arial"/>
          <w:color w:val="000000" w:themeColor="text1"/>
          <w:sz w:val="22"/>
          <w:szCs w:val="22"/>
        </w:rPr>
        <w:t xml:space="preserve">ral </w:t>
      </w:r>
      <w:r w:rsidR="00064E75" w:rsidRPr="00916632">
        <w:rPr>
          <w:rFonts w:ascii="Arial" w:eastAsia="Times New Roman" w:hAnsi="Arial" w:cs="Arial"/>
          <w:color w:val="000000" w:themeColor="text1"/>
          <w:sz w:val="22"/>
          <w:szCs w:val="22"/>
        </w:rPr>
        <w:t>h</w:t>
      </w:r>
      <w:r w:rsidRPr="00916632">
        <w:rPr>
          <w:rFonts w:ascii="Arial" w:eastAsia="Times New Roman" w:hAnsi="Arial" w:cs="Arial"/>
          <w:color w:val="000000" w:themeColor="text1"/>
          <w:sz w:val="22"/>
          <w:szCs w:val="22"/>
        </w:rPr>
        <w:t>ealth education was the practice</w:t>
      </w:r>
      <w:r w:rsidR="00064E75" w:rsidRPr="00916632">
        <w:rPr>
          <w:rFonts w:ascii="Arial" w:eastAsia="Times New Roman" w:hAnsi="Arial" w:cs="Arial"/>
          <w:color w:val="000000" w:themeColor="text1"/>
          <w:sz w:val="22"/>
          <w:szCs w:val="22"/>
        </w:rPr>
        <w:t>’</w:t>
      </w:r>
      <w:r w:rsidRPr="00916632">
        <w:rPr>
          <w:rFonts w:ascii="Arial" w:eastAsia="Times New Roman" w:hAnsi="Arial" w:cs="Arial"/>
          <w:color w:val="000000" w:themeColor="text1"/>
          <w:sz w:val="22"/>
          <w:szCs w:val="22"/>
        </w:rPr>
        <w:t>s induction into extended duty prior to 2005</w:t>
      </w:r>
      <w:r w:rsidR="00064E75" w:rsidRPr="00916632">
        <w:rPr>
          <w:rFonts w:ascii="Arial" w:eastAsia="Times New Roman" w:hAnsi="Arial" w:cs="Arial"/>
          <w:color w:val="000000" w:themeColor="text1"/>
          <w:sz w:val="22"/>
          <w:szCs w:val="22"/>
        </w:rPr>
        <w:t>. T</w:t>
      </w:r>
      <w:r w:rsidRPr="00916632">
        <w:rPr>
          <w:rFonts w:ascii="Arial" w:eastAsia="Times New Roman" w:hAnsi="Arial" w:cs="Arial"/>
          <w:color w:val="000000" w:themeColor="text1"/>
          <w:sz w:val="22"/>
          <w:szCs w:val="22"/>
        </w:rPr>
        <w:t xml:space="preserve">his developed to radiography, </w:t>
      </w:r>
      <w:r w:rsidR="00064E75" w:rsidRPr="00916632">
        <w:rPr>
          <w:rFonts w:ascii="Arial" w:eastAsia="Times New Roman" w:hAnsi="Arial" w:cs="Arial"/>
          <w:color w:val="000000" w:themeColor="text1"/>
          <w:sz w:val="22"/>
          <w:szCs w:val="22"/>
        </w:rPr>
        <w:t>i</w:t>
      </w:r>
      <w:r w:rsidRPr="00916632">
        <w:rPr>
          <w:rFonts w:ascii="Arial" w:eastAsia="Times New Roman" w:hAnsi="Arial" w:cs="Arial"/>
          <w:color w:val="000000" w:themeColor="text1"/>
          <w:sz w:val="22"/>
          <w:szCs w:val="22"/>
        </w:rPr>
        <w:t xml:space="preserve">mpression taking, suture removal and then fluoride application. </w:t>
      </w:r>
    </w:p>
    <w:p w14:paraId="5B3EFDEE" w14:textId="77777777" w:rsidR="005A2C8B" w:rsidRPr="00916632" w:rsidRDefault="005A2C8B" w:rsidP="009D6C24">
      <w:pPr>
        <w:pStyle w:val="xxxmsolistparagraph"/>
        <w:ind w:left="0"/>
        <w:rPr>
          <w:rFonts w:ascii="Arial" w:eastAsia="Times New Roman" w:hAnsi="Arial" w:cs="Arial"/>
          <w:color w:val="000000" w:themeColor="text1"/>
          <w:sz w:val="22"/>
          <w:szCs w:val="22"/>
        </w:rPr>
      </w:pPr>
    </w:p>
    <w:p w14:paraId="4D82147D" w14:textId="1AA06DC1" w:rsidR="000B4613" w:rsidRPr="00916632" w:rsidRDefault="000B4613" w:rsidP="009D6C24">
      <w:pPr>
        <w:pStyle w:val="xxxmsolistparagraph"/>
        <w:ind w:left="0"/>
        <w:rPr>
          <w:rFonts w:ascii="Arial" w:eastAsia="Times New Roman" w:hAnsi="Arial" w:cs="Arial"/>
          <w:color w:val="000000" w:themeColor="text1"/>
          <w:sz w:val="22"/>
          <w:szCs w:val="22"/>
        </w:rPr>
      </w:pPr>
      <w:r w:rsidRPr="00916632">
        <w:rPr>
          <w:rFonts w:ascii="Arial" w:eastAsia="Times New Roman" w:hAnsi="Arial" w:cs="Arial"/>
          <w:color w:val="000000" w:themeColor="text1"/>
          <w:sz w:val="22"/>
          <w:szCs w:val="22"/>
        </w:rPr>
        <w:t>The use of team members with training and approved competency to provide such services must be integrated into busy clinical dairies, however with a bit of planning, process development and refinement their roles were combined into the practice systems.</w:t>
      </w:r>
    </w:p>
    <w:p w14:paraId="179F33DF" w14:textId="77777777" w:rsidR="005A2C8B" w:rsidRPr="00916632" w:rsidRDefault="005A2C8B" w:rsidP="009D6C24">
      <w:pPr>
        <w:pStyle w:val="xxxmsolistparagraph"/>
        <w:ind w:left="0"/>
        <w:rPr>
          <w:rFonts w:ascii="Arial" w:eastAsia="Times New Roman" w:hAnsi="Arial" w:cs="Arial"/>
          <w:color w:val="000000" w:themeColor="text1"/>
          <w:sz w:val="22"/>
          <w:szCs w:val="22"/>
        </w:rPr>
      </w:pPr>
    </w:p>
    <w:p w14:paraId="1258DDBF" w14:textId="4AC7D9E0" w:rsidR="000B4613" w:rsidRPr="00916632" w:rsidRDefault="000B4613" w:rsidP="009D6C24">
      <w:pPr>
        <w:pStyle w:val="xxxmsolistparagraph"/>
        <w:ind w:left="0"/>
        <w:rPr>
          <w:rFonts w:ascii="Arial" w:eastAsia="Times New Roman" w:hAnsi="Arial" w:cs="Arial"/>
          <w:color w:val="000000" w:themeColor="text1"/>
          <w:sz w:val="22"/>
          <w:szCs w:val="22"/>
        </w:rPr>
      </w:pPr>
      <w:r w:rsidRPr="00916632">
        <w:rPr>
          <w:rFonts w:ascii="Arial" w:eastAsia="Times New Roman" w:hAnsi="Arial" w:cs="Arial"/>
          <w:color w:val="000000" w:themeColor="text1"/>
          <w:sz w:val="22"/>
          <w:szCs w:val="22"/>
        </w:rPr>
        <w:t>Patients are informed of the opportunity to see the DCP, hygienist or therapist and the language and delivery of how this is communicated influences the patient acceptance and experience. The use of practice newsletters to inform patients of individuals</w:t>
      </w:r>
      <w:r w:rsidR="00064E75" w:rsidRPr="00916632">
        <w:rPr>
          <w:rFonts w:ascii="Arial" w:eastAsia="Times New Roman" w:hAnsi="Arial" w:cs="Arial"/>
          <w:color w:val="000000" w:themeColor="text1"/>
          <w:sz w:val="22"/>
          <w:szCs w:val="22"/>
        </w:rPr>
        <w:t>’</w:t>
      </w:r>
      <w:r w:rsidRPr="00916632">
        <w:rPr>
          <w:rFonts w:ascii="Arial" w:eastAsia="Times New Roman" w:hAnsi="Arial" w:cs="Arial"/>
          <w:color w:val="000000" w:themeColor="text1"/>
          <w:sz w:val="22"/>
          <w:szCs w:val="22"/>
        </w:rPr>
        <w:t xml:space="preserve"> personal development has been a useful tool. </w:t>
      </w:r>
    </w:p>
    <w:p w14:paraId="763FB629" w14:textId="77777777" w:rsidR="000B4613" w:rsidRPr="00916632" w:rsidRDefault="000B4613" w:rsidP="009D6C24">
      <w:pPr>
        <w:pStyle w:val="xxxmsolistparagraph"/>
        <w:ind w:left="2160"/>
        <w:rPr>
          <w:rFonts w:ascii="Arial" w:eastAsia="Times New Roman" w:hAnsi="Arial" w:cs="Arial"/>
          <w:color w:val="000000" w:themeColor="text1"/>
          <w:sz w:val="22"/>
          <w:szCs w:val="22"/>
        </w:rPr>
      </w:pPr>
    </w:p>
    <w:p w14:paraId="053C3191" w14:textId="70CDD83D" w:rsidR="000B4613" w:rsidRPr="00916632" w:rsidRDefault="000B4613" w:rsidP="009D6C24">
      <w:pPr>
        <w:pStyle w:val="xxxmsolistparagraph"/>
        <w:ind w:left="0"/>
        <w:rPr>
          <w:rFonts w:ascii="Arial" w:eastAsia="Times New Roman" w:hAnsi="Arial" w:cs="Arial"/>
          <w:color w:val="000000" w:themeColor="text1"/>
          <w:sz w:val="22"/>
          <w:szCs w:val="22"/>
        </w:rPr>
      </w:pPr>
      <w:r w:rsidRPr="00916632">
        <w:rPr>
          <w:rFonts w:ascii="Arial" w:eastAsia="Times New Roman" w:hAnsi="Arial" w:cs="Arial"/>
          <w:color w:val="000000" w:themeColor="text1"/>
          <w:sz w:val="22"/>
          <w:szCs w:val="22"/>
        </w:rPr>
        <w:t xml:space="preserve">The practice regularly reviews the clinical notes and prescribed treatments for delivery by the </w:t>
      </w:r>
      <w:r w:rsidR="00064E75" w:rsidRPr="00916632">
        <w:rPr>
          <w:rFonts w:ascii="Arial" w:eastAsia="Times New Roman" w:hAnsi="Arial" w:cs="Arial"/>
          <w:color w:val="000000" w:themeColor="text1"/>
          <w:sz w:val="22"/>
          <w:szCs w:val="22"/>
        </w:rPr>
        <w:t>DCPs</w:t>
      </w:r>
      <w:r w:rsidRPr="00916632">
        <w:rPr>
          <w:rFonts w:ascii="Arial" w:eastAsia="Times New Roman" w:hAnsi="Arial" w:cs="Arial"/>
          <w:color w:val="000000" w:themeColor="text1"/>
          <w:sz w:val="22"/>
          <w:szCs w:val="22"/>
        </w:rPr>
        <w:t xml:space="preserve">. We do have a </w:t>
      </w:r>
      <w:r w:rsidR="00064E75" w:rsidRPr="00916632">
        <w:rPr>
          <w:rFonts w:ascii="Arial" w:eastAsia="Times New Roman" w:hAnsi="Arial" w:cs="Arial"/>
          <w:color w:val="000000" w:themeColor="text1"/>
          <w:sz w:val="22"/>
          <w:szCs w:val="22"/>
        </w:rPr>
        <w:t xml:space="preserve">patient group directive </w:t>
      </w:r>
      <w:r w:rsidRPr="00916632">
        <w:rPr>
          <w:rFonts w:ascii="Arial" w:eastAsia="Times New Roman" w:hAnsi="Arial" w:cs="Arial"/>
          <w:color w:val="000000" w:themeColor="text1"/>
          <w:sz w:val="22"/>
          <w:szCs w:val="22"/>
        </w:rPr>
        <w:t xml:space="preserve">which includes local and topical anaesthetics and fluoride delivery methods including fluoride varnish. </w:t>
      </w:r>
    </w:p>
    <w:p w14:paraId="71464617" w14:textId="77777777" w:rsidR="000B4613" w:rsidRPr="00916632" w:rsidRDefault="000B4613" w:rsidP="009D6C24">
      <w:pPr>
        <w:pStyle w:val="xxxmsolistparagraph"/>
        <w:ind w:left="2160"/>
        <w:rPr>
          <w:rFonts w:ascii="Arial" w:eastAsia="Times New Roman" w:hAnsi="Arial" w:cs="Arial"/>
          <w:color w:val="000000" w:themeColor="text1"/>
          <w:sz w:val="22"/>
          <w:szCs w:val="22"/>
        </w:rPr>
      </w:pPr>
    </w:p>
    <w:p w14:paraId="5DF35341" w14:textId="77777777" w:rsidR="00661E2F" w:rsidRPr="00916632" w:rsidRDefault="000B4613" w:rsidP="009D6C24">
      <w:pPr>
        <w:pStyle w:val="xxxmsolistparagraph"/>
        <w:ind w:left="0"/>
        <w:rPr>
          <w:rFonts w:ascii="Arial" w:eastAsia="Times New Roman" w:hAnsi="Arial" w:cs="Arial"/>
          <w:color w:val="000000" w:themeColor="text1"/>
          <w:sz w:val="22"/>
          <w:szCs w:val="22"/>
        </w:rPr>
      </w:pPr>
      <w:r w:rsidRPr="00916632">
        <w:rPr>
          <w:rFonts w:ascii="Arial" w:eastAsia="Times New Roman" w:hAnsi="Arial" w:cs="Arial"/>
          <w:color w:val="000000" w:themeColor="text1"/>
          <w:sz w:val="22"/>
          <w:szCs w:val="22"/>
        </w:rPr>
        <w:t xml:space="preserve">The </w:t>
      </w:r>
      <w:r w:rsidR="00661E2F" w:rsidRPr="00916632">
        <w:rPr>
          <w:rFonts w:ascii="Arial" w:eastAsia="Times New Roman" w:hAnsi="Arial" w:cs="Arial"/>
          <w:color w:val="000000" w:themeColor="text1"/>
          <w:sz w:val="22"/>
          <w:szCs w:val="22"/>
        </w:rPr>
        <w:t>u</w:t>
      </w:r>
      <w:r w:rsidRPr="00916632">
        <w:rPr>
          <w:rFonts w:ascii="Arial" w:eastAsia="Times New Roman" w:hAnsi="Arial" w:cs="Arial"/>
          <w:color w:val="000000" w:themeColor="text1"/>
          <w:sz w:val="22"/>
          <w:szCs w:val="22"/>
        </w:rPr>
        <w:t xml:space="preserve">se of skill mix within the practice does require planning of several practice systems, from individual indemnity considerations, renumeration and reward and, as already noted, the diaries. No change occurs without the occasional hiccup, however involving the team in the development of the practice has been a personal leadership trait. All the DCPS in the practice have extended duty skills. </w:t>
      </w:r>
    </w:p>
    <w:p w14:paraId="267CC6DC" w14:textId="77777777" w:rsidR="00661E2F" w:rsidRPr="00916632" w:rsidRDefault="00661E2F" w:rsidP="009D6C24">
      <w:pPr>
        <w:pStyle w:val="xxxmsolistparagraph"/>
        <w:ind w:left="0"/>
        <w:rPr>
          <w:rFonts w:ascii="Arial" w:eastAsia="Times New Roman" w:hAnsi="Arial" w:cs="Arial"/>
          <w:color w:val="000000" w:themeColor="text1"/>
          <w:sz w:val="22"/>
          <w:szCs w:val="22"/>
        </w:rPr>
      </w:pPr>
    </w:p>
    <w:p w14:paraId="2FFBC5F6" w14:textId="3F609584" w:rsidR="000B4613" w:rsidRPr="00916632" w:rsidRDefault="000B4613" w:rsidP="009D6C24">
      <w:pPr>
        <w:pStyle w:val="xxxmsolistparagraph"/>
        <w:ind w:left="0"/>
        <w:rPr>
          <w:rFonts w:ascii="Arial" w:eastAsia="Times New Roman" w:hAnsi="Arial" w:cs="Arial"/>
          <w:color w:val="000000" w:themeColor="text1"/>
          <w:sz w:val="22"/>
          <w:szCs w:val="22"/>
        </w:rPr>
      </w:pPr>
      <w:r w:rsidRPr="00916632">
        <w:rPr>
          <w:rFonts w:ascii="Arial" w:eastAsia="Times New Roman" w:hAnsi="Arial" w:cs="Arial"/>
          <w:color w:val="000000" w:themeColor="text1"/>
          <w:sz w:val="22"/>
          <w:szCs w:val="22"/>
        </w:rPr>
        <w:t>The DCP</w:t>
      </w:r>
      <w:r w:rsidR="00064E75" w:rsidRPr="00916632">
        <w:rPr>
          <w:rFonts w:ascii="Arial" w:eastAsia="Times New Roman" w:hAnsi="Arial" w:cs="Arial"/>
          <w:color w:val="000000" w:themeColor="text1"/>
          <w:sz w:val="22"/>
          <w:szCs w:val="22"/>
        </w:rPr>
        <w:t>s</w:t>
      </w:r>
      <w:r w:rsidRPr="00916632">
        <w:rPr>
          <w:rFonts w:ascii="Arial" w:eastAsia="Times New Roman" w:hAnsi="Arial" w:cs="Arial"/>
          <w:color w:val="000000" w:themeColor="text1"/>
          <w:sz w:val="22"/>
          <w:szCs w:val="22"/>
        </w:rPr>
        <w:t xml:space="preserve"> report to the practice meetings on the utilisation of these skills providing the practice owners with performance indicators of the team that continues in developing the culture of the practice.</w:t>
      </w:r>
    </w:p>
    <w:p w14:paraId="330B2573" w14:textId="3ADE8AB5" w:rsidR="000B4613" w:rsidRPr="00916632" w:rsidRDefault="000B4613" w:rsidP="009D6C24">
      <w:pPr>
        <w:rPr>
          <w:rFonts w:ascii="Arial" w:hAnsi="Arial" w:cs="Arial"/>
        </w:rPr>
      </w:pPr>
    </w:p>
    <w:p w14:paraId="6BD121E9" w14:textId="77777777" w:rsidR="00064E75" w:rsidRPr="00916632" w:rsidRDefault="00064E75" w:rsidP="009D6C24">
      <w:pPr>
        <w:spacing w:after="160" w:line="259" w:lineRule="auto"/>
        <w:rPr>
          <w:rFonts w:ascii="Arial" w:hAnsi="Arial" w:cs="Arial"/>
          <w:b/>
          <w:bCs/>
        </w:rPr>
      </w:pPr>
      <w:r w:rsidRPr="00916632">
        <w:rPr>
          <w:rFonts w:ascii="Arial" w:hAnsi="Arial" w:cs="Arial"/>
          <w:b/>
          <w:bCs/>
        </w:rPr>
        <w:br w:type="page"/>
      </w:r>
    </w:p>
    <w:p w14:paraId="46A2F2E9" w14:textId="23ED909A" w:rsidR="00F64C06" w:rsidRPr="00916632" w:rsidRDefault="007D7594" w:rsidP="009D6C24">
      <w:pPr>
        <w:rPr>
          <w:rFonts w:ascii="Arial" w:hAnsi="Arial" w:cs="Arial"/>
          <w:b/>
          <w:bCs/>
        </w:rPr>
      </w:pPr>
      <w:r w:rsidRPr="00916632">
        <w:rPr>
          <w:rFonts w:ascii="Arial" w:hAnsi="Arial" w:cs="Arial"/>
          <w:b/>
          <w:bCs/>
        </w:rPr>
        <w:lastRenderedPageBreak/>
        <w:t xml:space="preserve">Kathryn </w:t>
      </w:r>
      <w:r w:rsidR="00FA2AF4" w:rsidRPr="00916632">
        <w:rPr>
          <w:rFonts w:ascii="Arial" w:hAnsi="Arial" w:cs="Arial"/>
          <w:b/>
          <w:bCs/>
        </w:rPr>
        <w:t>Reynolds</w:t>
      </w:r>
      <w:r w:rsidRPr="00916632">
        <w:rPr>
          <w:rFonts w:ascii="Arial" w:hAnsi="Arial" w:cs="Arial"/>
          <w:b/>
          <w:bCs/>
        </w:rPr>
        <w:t>,</w:t>
      </w:r>
      <w:r w:rsidR="00FA2AF4" w:rsidRPr="00916632">
        <w:rPr>
          <w:rFonts w:ascii="Arial" w:hAnsi="Arial" w:cs="Arial"/>
          <w:b/>
          <w:bCs/>
        </w:rPr>
        <w:t xml:space="preserve"> Dental </w:t>
      </w:r>
      <w:r w:rsidR="00F64C06" w:rsidRPr="00916632">
        <w:rPr>
          <w:rFonts w:ascii="Arial" w:hAnsi="Arial" w:cs="Arial"/>
          <w:b/>
          <w:bCs/>
        </w:rPr>
        <w:t xml:space="preserve">Therapist and </w:t>
      </w:r>
      <w:r w:rsidR="00FA2AF4" w:rsidRPr="00916632">
        <w:rPr>
          <w:rFonts w:ascii="Arial" w:hAnsi="Arial" w:cs="Arial"/>
          <w:b/>
          <w:bCs/>
        </w:rPr>
        <w:t xml:space="preserve">Hygienist, </w:t>
      </w:r>
      <w:r w:rsidR="00545FFF" w:rsidRPr="00916632">
        <w:rPr>
          <w:rFonts w:ascii="Arial" w:hAnsi="Arial" w:cs="Arial"/>
          <w:b/>
          <w:bCs/>
        </w:rPr>
        <w:t xml:space="preserve">Abergavenny </w:t>
      </w:r>
      <w:hyperlink r:id="rId9" w:history="1">
        <w:r w:rsidR="00545FFF" w:rsidRPr="00916632">
          <w:rPr>
            <w:rStyle w:val="Hyperlink"/>
            <w:rFonts w:ascii="Arial" w:hAnsi="Arial" w:cs="Arial"/>
            <w:b/>
            <w:bCs/>
          </w:rPr>
          <w:t>kathareynolds@gmail.com</w:t>
        </w:r>
      </w:hyperlink>
      <w:r w:rsidR="009D1ADC" w:rsidRPr="00916632">
        <w:rPr>
          <w:rFonts w:ascii="Arial" w:hAnsi="Arial" w:cs="Arial"/>
          <w:b/>
          <w:bCs/>
        </w:rPr>
        <w:t xml:space="preserve"> </w:t>
      </w:r>
      <w:r w:rsidRPr="00916632">
        <w:rPr>
          <w:rFonts w:ascii="Arial" w:hAnsi="Arial" w:cs="Arial"/>
          <w:b/>
          <w:bCs/>
        </w:rPr>
        <w:t xml:space="preserve"> </w:t>
      </w:r>
    </w:p>
    <w:p w14:paraId="744DAE08" w14:textId="77777777" w:rsidR="00F64C06" w:rsidRPr="00916632" w:rsidRDefault="00F64C06" w:rsidP="009D6C24">
      <w:pPr>
        <w:rPr>
          <w:rFonts w:ascii="Arial" w:hAnsi="Arial" w:cs="Arial"/>
          <w:b/>
          <w:u w:val="single"/>
        </w:rPr>
      </w:pPr>
    </w:p>
    <w:p w14:paraId="631A5D7E" w14:textId="06777D50" w:rsidR="00F64C06" w:rsidRPr="00916632" w:rsidRDefault="00F64C06" w:rsidP="009D6C24">
      <w:pPr>
        <w:rPr>
          <w:rFonts w:ascii="Arial" w:hAnsi="Arial" w:cs="Arial"/>
        </w:rPr>
      </w:pPr>
      <w:r w:rsidRPr="00916632">
        <w:rPr>
          <w:rFonts w:ascii="Arial" w:hAnsi="Arial" w:cs="Arial"/>
        </w:rPr>
        <w:t xml:space="preserve">Having qualified in 1998, at a time when therapists were only permitted to be employed in </w:t>
      </w:r>
      <w:r w:rsidR="00064E75" w:rsidRPr="00916632">
        <w:rPr>
          <w:rFonts w:ascii="Arial" w:hAnsi="Arial" w:cs="Arial"/>
        </w:rPr>
        <w:t>h</w:t>
      </w:r>
      <w:r w:rsidRPr="00916632">
        <w:rPr>
          <w:rFonts w:ascii="Arial" w:hAnsi="Arial" w:cs="Arial"/>
        </w:rPr>
        <w:t xml:space="preserve">ospital or community settings, I was fortunate enough to embark on my career at a pilot PDS practice in England, so I became </w:t>
      </w:r>
      <w:proofErr w:type="gramStart"/>
      <w:r w:rsidRPr="00916632">
        <w:rPr>
          <w:rFonts w:ascii="Arial" w:hAnsi="Arial" w:cs="Arial"/>
        </w:rPr>
        <w:t>well aware</w:t>
      </w:r>
      <w:proofErr w:type="gramEnd"/>
      <w:r w:rsidRPr="00916632">
        <w:rPr>
          <w:rFonts w:ascii="Arial" w:hAnsi="Arial" w:cs="Arial"/>
        </w:rPr>
        <w:t xml:space="preserve"> of how skill mix could work in the practice environment.</w:t>
      </w:r>
    </w:p>
    <w:p w14:paraId="05819CE5" w14:textId="77777777" w:rsidR="00F64C06" w:rsidRPr="00916632" w:rsidRDefault="00F64C06" w:rsidP="009D6C24">
      <w:pPr>
        <w:rPr>
          <w:rFonts w:ascii="Arial" w:hAnsi="Arial" w:cs="Arial"/>
        </w:rPr>
      </w:pPr>
    </w:p>
    <w:p w14:paraId="586CA2CE" w14:textId="77777777" w:rsidR="00F64C06" w:rsidRPr="00916632" w:rsidRDefault="00F64C06" w:rsidP="009D6C24">
      <w:pPr>
        <w:rPr>
          <w:rFonts w:ascii="Arial" w:hAnsi="Arial" w:cs="Arial"/>
        </w:rPr>
      </w:pPr>
      <w:r w:rsidRPr="00916632">
        <w:rPr>
          <w:rFonts w:ascii="Arial" w:hAnsi="Arial" w:cs="Arial"/>
        </w:rPr>
        <w:t xml:space="preserve">Skill mix, in my opinion, </w:t>
      </w:r>
      <w:proofErr w:type="gramStart"/>
      <w:r w:rsidRPr="00916632">
        <w:rPr>
          <w:rFonts w:ascii="Arial" w:hAnsi="Arial" w:cs="Arial"/>
        </w:rPr>
        <w:t>has to</w:t>
      </w:r>
      <w:proofErr w:type="gramEnd"/>
      <w:r w:rsidRPr="00916632">
        <w:rPr>
          <w:rFonts w:ascii="Arial" w:hAnsi="Arial" w:cs="Arial"/>
        </w:rPr>
        <w:t xml:space="preserve"> begin with the entire workforce having a full understanding of the DCP scope of practice, followed by mutual support, trust and respect developing between the team, in order for it to reach its full potential. </w:t>
      </w:r>
    </w:p>
    <w:p w14:paraId="5AAE99B8" w14:textId="77777777" w:rsidR="00F64C06" w:rsidRPr="00916632" w:rsidRDefault="00F64C06" w:rsidP="009D6C24">
      <w:pPr>
        <w:rPr>
          <w:rFonts w:ascii="Arial" w:hAnsi="Arial" w:cs="Arial"/>
        </w:rPr>
      </w:pPr>
    </w:p>
    <w:p w14:paraId="774BFC5C" w14:textId="77777777" w:rsidR="00F64C06" w:rsidRPr="00916632" w:rsidRDefault="00F64C06" w:rsidP="009D6C24">
      <w:pPr>
        <w:rPr>
          <w:rFonts w:ascii="Arial" w:hAnsi="Arial" w:cs="Arial"/>
        </w:rPr>
      </w:pPr>
      <w:r w:rsidRPr="00916632">
        <w:rPr>
          <w:rFonts w:ascii="Arial" w:hAnsi="Arial" w:cs="Arial"/>
        </w:rPr>
        <w:t xml:space="preserve">This takes time and effort from everyone, even when DCPs join a practice with an established skill mix, it still takes a huge endeavour on an individual basis, </w:t>
      </w:r>
      <w:proofErr w:type="gramStart"/>
      <w:r w:rsidRPr="00916632">
        <w:rPr>
          <w:rFonts w:ascii="Arial" w:hAnsi="Arial" w:cs="Arial"/>
        </w:rPr>
        <w:t>in order to</w:t>
      </w:r>
      <w:proofErr w:type="gramEnd"/>
      <w:r w:rsidRPr="00916632">
        <w:rPr>
          <w:rFonts w:ascii="Arial" w:hAnsi="Arial" w:cs="Arial"/>
        </w:rPr>
        <w:t xml:space="preserve"> achieve the rapport that is required.</w:t>
      </w:r>
    </w:p>
    <w:p w14:paraId="391D516E" w14:textId="77777777" w:rsidR="00F64C06" w:rsidRPr="00916632" w:rsidRDefault="00F64C06" w:rsidP="009D6C24">
      <w:pPr>
        <w:rPr>
          <w:rFonts w:ascii="Arial" w:hAnsi="Arial" w:cs="Arial"/>
        </w:rPr>
      </w:pPr>
    </w:p>
    <w:p w14:paraId="34C9B41D" w14:textId="45F6EE34" w:rsidR="00F64C06" w:rsidRPr="00916632" w:rsidRDefault="00F64C06" w:rsidP="009D6C24">
      <w:pPr>
        <w:rPr>
          <w:rFonts w:ascii="Arial" w:hAnsi="Arial" w:cs="Arial"/>
        </w:rPr>
      </w:pPr>
      <w:r w:rsidRPr="00916632">
        <w:rPr>
          <w:rFonts w:ascii="Arial" w:hAnsi="Arial" w:cs="Arial"/>
        </w:rPr>
        <w:t xml:space="preserve">I currently work in two different areas of dentistry as a dental therapist, namely the community dental service, and </w:t>
      </w:r>
      <w:r w:rsidR="00064E75" w:rsidRPr="00916632">
        <w:rPr>
          <w:rFonts w:ascii="Arial" w:hAnsi="Arial" w:cs="Arial"/>
        </w:rPr>
        <w:t xml:space="preserve">at </w:t>
      </w:r>
      <w:r w:rsidRPr="00916632">
        <w:rPr>
          <w:rFonts w:ascii="Arial" w:hAnsi="Arial" w:cs="Arial"/>
        </w:rPr>
        <w:t xml:space="preserve">an NHS dental practice. </w:t>
      </w:r>
    </w:p>
    <w:p w14:paraId="390F9D7E" w14:textId="77777777" w:rsidR="00F64C06" w:rsidRPr="00916632" w:rsidRDefault="00F64C06" w:rsidP="009D6C24">
      <w:pPr>
        <w:rPr>
          <w:rFonts w:ascii="Arial" w:hAnsi="Arial" w:cs="Arial"/>
        </w:rPr>
      </w:pPr>
      <w:r w:rsidRPr="00916632">
        <w:rPr>
          <w:rFonts w:ascii="Arial" w:hAnsi="Arial" w:cs="Arial"/>
        </w:rPr>
        <w:t xml:space="preserve"> </w:t>
      </w:r>
    </w:p>
    <w:p w14:paraId="2719C643" w14:textId="7291F461" w:rsidR="00F64C06" w:rsidRPr="00916632" w:rsidRDefault="00F64C06" w:rsidP="009D6C24">
      <w:pPr>
        <w:rPr>
          <w:rFonts w:ascii="Arial" w:hAnsi="Arial" w:cs="Arial"/>
        </w:rPr>
      </w:pPr>
      <w:r w:rsidRPr="00916632">
        <w:rPr>
          <w:rFonts w:ascii="Arial" w:hAnsi="Arial" w:cs="Arial"/>
        </w:rPr>
        <w:t xml:space="preserve">The practice employs dentists, therapists, hygienists, dental </w:t>
      </w:r>
      <w:proofErr w:type="gramStart"/>
      <w:r w:rsidRPr="00916632">
        <w:rPr>
          <w:rFonts w:ascii="Arial" w:hAnsi="Arial" w:cs="Arial"/>
        </w:rPr>
        <w:t>nurses</w:t>
      </w:r>
      <w:proofErr w:type="gramEnd"/>
      <w:r w:rsidRPr="00916632">
        <w:rPr>
          <w:rFonts w:ascii="Arial" w:hAnsi="Arial" w:cs="Arial"/>
        </w:rPr>
        <w:t xml:space="preserve"> and decontamination assistants</w:t>
      </w:r>
      <w:r w:rsidR="00E0752D" w:rsidRPr="00916632">
        <w:rPr>
          <w:rFonts w:ascii="Arial" w:hAnsi="Arial" w:cs="Arial"/>
        </w:rPr>
        <w:t xml:space="preserve"> and </w:t>
      </w:r>
      <w:r w:rsidRPr="00916632">
        <w:rPr>
          <w:rFonts w:ascii="Arial" w:hAnsi="Arial" w:cs="Arial"/>
        </w:rPr>
        <w:t xml:space="preserve">runs as a co-operative, with the management team consisting of two dentists, two nurses and one therapist. This ensures the whole team has an input into how the practice is managed and any business decisions are made collaboratively and interactively.  </w:t>
      </w:r>
    </w:p>
    <w:p w14:paraId="22D7C9DD" w14:textId="77777777" w:rsidR="00F64C06" w:rsidRPr="00916632" w:rsidRDefault="00F64C06" w:rsidP="009D6C24">
      <w:pPr>
        <w:rPr>
          <w:rFonts w:ascii="Arial" w:hAnsi="Arial" w:cs="Arial"/>
        </w:rPr>
      </w:pPr>
    </w:p>
    <w:p w14:paraId="4B67EEBD" w14:textId="77777777" w:rsidR="00F64C06" w:rsidRPr="00916632" w:rsidRDefault="00F64C06" w:rsidP="009D6C24">
      <w:pPr>
        <w:rPr>
          <w:rFonts w:ascii="Arial" w:hAnsi="Arial" w:cs="Arial"/>
        </w:rPr>
      </w:pPr>
      <w:r w:rsidRPr="00916632">
        <w:rPr>
          <w:rFonts w:ascii="Arial" w:hAnsi="Arial" w:cs="Arial"/>
        </w:rPr>
        <w:t>The practice mainly treats NHS patients, with a very small number of private treatments being provided. Sedation is also provided in the practice, with a team consisting of a dentist, therapist and dental nurses offering treatment using sedation for patients who have been referred in.</w:t>
      </w:r>
    </w:p>
    <w:p w14:paraId="6D3E9F20" w14:textId="77777777" w:rsidR="00F64C06" w:rsidRPr="00916632" w:rsidRDefault="00F64C06" w:rsidP="009D6C24">
      <w:pPr>
        <w:rPr>
          <w:rFonts w:ascii="Arial" w:hAnsi="Arial" w:cs="Arial"/>
        </w:rPr>
      </w:pPr>
    </w:p>
    <w:p w14:paraId="166B7FFF" w14:textId="77777777" w:rsidR="00F64C06" w:rsidRPr="00916632" w:rsidRDefault="00F64C06" w:rsidP="009D6C24">
      <w:pPr>
        <w:rPr>
          <w:rFonts w:ascii="Arial" w:hAnsi="Arial" w:cs="Arial"/>
        </w:rPr>
      </w:pPr>
      <w:r w:rsidRPr="00916632">
        <w:rPr>
          <w:rFonts w:ascii="Arial" w:hAnsi="Arial" w:cs="Arial"/>
        </w:rPr>
        <w:t xml:space="preserve">The owner was very forward thinking when the practice was established, dental therapists have always been employed as part of the team, so the practice fully understands the whole concept of skill mix.  Some patients still need to have the role explained to them, and even now, we sometimes </w:t>
      </w:r>
      <w:proofErr w:type="gramStart"/>
      <w:r w:rsidRPr="00916632">
        <w:rPr>
          <w:rFonts w:ascii="Arial" w:hAnsi="Arial" w:cs="Arial"/>
        </w:rPr>
        <w:t>have to</w:t>
      </w:r>
      <w:proofErr w:type="gramEnd"/>
      <w:r w:rsidRPr="00916632">
        <w:rPr>
          <w:rFonts w:ascii="Arial" w:hAnsi="Arial" w:cs="Arial"/>
        </w:rPr>
        <w:t xml:space="preserve"> clarify that therapists have been around for a long time. One of my favourite lines is ‘I have been qualified since 1998, before some of the staff here were even born’.</w:t>
      </w:r>
    </w:p>
    <w:p w14:paraId="351A065F" w14:textId="77777777" w:rsidR="00F64C06" w:rsidRPr="00916632" w:rsidRDefault="00F64C06" w:rsidP="009D6C24">
      <w:pPr>
        <w:rPr>
          <w:rFonts w:ascii="Arial" w:hAnsi="Arial" w:cs="Arial"/>
        </w:rPr>
      </w:pPr>
    </w:p>
    <w:p w14:paraId="42732ED9" w14:textId="77777777" w:rsidR="00F64C06" w:rsidRPr="00916632" w:rsidRDefault="00F64C06" w:rsidP="009D6C24">
      <w:pPr>
        <w:rPr>
          <w:rFonts w:ascii="Arial" w:hAnsi="Arial" w:cs="Arial"/>
        </w:rPr>
      </w:pPr>
      <w:r w:rsidRPr="00916632">
        <w:rPr>
          <w:rFonts w:ascii="Arial" w:hAnsi="Arial" w:cs="Arial"/>
        </w:rPr>
        <w:t>Currently, patients initially visit the dentist, who will carry out an examination and compose a treatment plan, then further appointments are booked, for the suitable clinicians to complete the course of treatment.  Occasionally, patients can be seen by different clinicians consecutively, at the same visit, which makes it more convenient for them.</w:t>
      </w:r>
    </w:p>
    <w:p w14:paraId="57D9077C" w14:textId="77777777" w:rsidR="00F64C06" w:rsidRPr="00916632" w:rsidRDefault="00F64C06" w:rsidP="009D6C24">
      <w:pPr>
        <w:rPr>
          <w:rFonts w:ascii="Arial" w:hAnsi="Arial" w:cs="Arial"/>
        </w:rPr>
      </w:pPr>
    </w:p>
    <w:p w14:paraId="0B73F72B" w14:textId="645931A2" w:rsidR="00F64C06" w:rsidRPr="00916632" w:rsidRDefault="00F64C06" w:rsidP="009D6C24">
      <w:pPr>
        <w:rPr>
          <w:rFonts w:ascii="Arial" w:hAnsi="Arial" w:cs="Arial"/>
        </w:rPr>
      </w:pPr>
      <w:r w:rsidRPr="00916632">
        <w:rPr>
          <w:rFonts w:ascii="Arial" w:hAnsi="Arial" w:cs="Arial"/>
        </w:rPr>
        <w:t xml:space="preserve">Introducing direct access for DCPs at the practice will help alleviate some of the frustrations we currently encounter with the need for patients to have a treatment plan created by a dentist, in particular patients who attend for periodontal reviews/treatments, fluoride varnish applications, or lost fillings that come under the scope of a dental </w:t>
      </w:r>
      <w:r w:rsidR="00545FFF" w:rsidRPr="00916632">
        <w:rPr>
          <w:rFonts w:ascii="Arial" w:hAnsi="Arial" w:cs="Arial"/>
        </w:rPr>
        <w:t>therapist. These</w:t>
      </w:r>
      <w:r w:rsidRPr="00916632">
        <w:rPr>
          <w:rFonts w:ascii="Arial" w:hAnsi="Arial" w:cs="Arial"/>
        </w:rPr>
        <w:t xml:space="preserve"> categories of patients have customarily needed an appointment with the dentist, together with the DCP, before any treatment has been allowed.  Enabling DCPs to open and plan a course of treatment removes this requirement, therefore making the dentists more accessible to a greater number of patients, which in turn will help practices to achieve their targets.</w:t>
      </w:r>
    </w:p>
    <w:p w14:paraId="7ADDDF45" w14:textId="77777777" w:rsidR="00F64C06" w:rsidRPr="00916632" w:rsidRDefault="00F64C06" w:rsidP="009D6C24">
      <w:pPr>
        <w:rPr>
          <w:rFonts w:ascii="Arial" w:hAnsi="Arial" w:cs="Arial"/>
        </w:rPr>
      </w:pPr>
    </w:p>
    <w:p w14:paraId="2CCB522E" w14:textId="63864BD1" w:rsidR="00F64C06" w:rsidRPr="00916632" w:rsidRDefault="00F64C06" w:rsidP="009D6C24">
      <w:pPr>
        <w:rPr>
          <w:rFonts w:ascii="Arial" w:hAnsi="Arial" w:cs="Arial"/>
        </w:rPr>
      </w:pPr>
      <w:r w:rsidRPr="00916632">
        <w:rPr>
          <w:rFonts w:ascii="Arial" w:hAnsi="Arial" w:cs="Arial"/>
        </w:rPr>
        <w:t xml:space="preserve">Direct access should make all clinicians’ jobs more satisfying, with the dentists able to concentrate on the aspects of dentistry that only they are permitted to undertake, and the rest of the team empowered to continue with their individual aspects. This development is in line with </w:t>
      </w:r>
      <w:r w:rsidR="00E0752D" w:rsidRPr="00916632">
        <w:rPr>
          <w:rFonts w:ascii="Arial" w:hAnsi="Arial" w:cs="Arial"/>
        </w:rPr>
        <w:t xml:space="preserve">prudent healthcare </w:t>
      </w:r>
      <w:r w:rsidRPr="00916632">
        <w:rPr>
          <w:rFonts w:ascii="Arial" w:hAnsi="Arial" w:cs="Arial"/>
        </w:rPr>
        <w:t xml:space="preserve">principles. Increased job satisfaction is also reflected in clinicians doing treatments that they </w:t>
      </w:r>
      <w:r w:rsidR="00734150" w:rsidRPr="00916632">
        <w:rPr>
          <w:rFonts w:ascii="Arial" w:hAnsi="Arial" w:cs="Arial"/>
        </w:rPr>
        <w:t>enjoy and</w:t>
      </w:r>
      <w:r w:rsidRPr="00916632">
        <w:rPr>
          <w:rFonts w:ascii="Arial" w:hAnsi="Arial" w:cs="Arial"/>
        </w:rPr>
        <w:t xml:space="preserve"> become more expert in treatments that they regularly carry out; hygienists become very skilled in treating periodontal disease, therapists become very competent in providing fillings and treating children, and dentists develop special interests in different fields.</w:t>
      </w:r>
    </w:p>
    <w:p w14:paraId="0F1C68C9" w14:textId="77777777" w:rsidR="00F64C06" w:rsidRPr="00916632" w:rsidRDefault="00F64C06" w:rsidP="009D6C24">
      <w:pPr>
        <w:rPr>
          <w:rFonts w:ascii="Arial" w:hAnsi="Arial" w:cs="Arial"/>
        </w:rPr>
      </w:pPr>
    </w:p>
    <w:p w14:paraId="4FEC91BA" w14:textId="3D765ACC" w:rsidR="00F64C06" w:rsidRPr="00916632" w:rsidRDefault="00F64C06" w:rsidP="009D6C24">
      <w:pPr>
        <w:rPr>
          <w:rFonts w:ascii="Arial" w:hAnsi="Arial" w:cs="Arial"/>
        </w:rPr>
      </w:pPr>
      <w:r w:rsidRPr="00916632">
        <w:rPr>
          <w:rFonts w:ascii="Arial" w:hAnsi="Arial" w:cs="Arial"/>
        </w:rPr>
        <w:t xml:space="preserve">The requirement for a dentist to open and plan a course of treatment for a patient when they are already </w:t>
      </w:r>
      <w:r w:rsidR="00E0752D" w:rsidRPr="00916632">
        <w:rPr>
          <w:rFonts w:ascii="Arial" w:hAnsi="Arial" w:cs="Arial"/>
        </w:rPr>
        <w:t xml:space="preserve">under the care of </w:t>
      </w:r>
      <w:r w:rsidRPr="00916632">
        <w:rPr>
          <w:rFonts w:ascii="Arial" w:hAnsi="Arial" w:cs="Arial"/>
        </w:rPr>
        <w:t xml:space="preserve">the hygienist or therapist, can sometimes have a detrimental effect on the relationship, as it occasionally makes patients wary of the clinical capabilities of the DCP, because they feel they are having something ‘checked’ by the dentist, before they </w:t>
      </w:r>
      <w:proofErr w:type="gramStart"/>
      <w:r w:rsidRPr="00916632">
        <w:rPr>
          <w:rFonts w:ascii="Arial" w:hAnsi="Arial" w:cs="Arial"/>
        </w:rPr>
        <w:t>are capable of treating</w:t>
      </w:r>
      <w:proofErr w:type="gramEnd"/>
      <w:r w:rsidRPr="00916632">
        <w:rPr>
          <w:rFonts w:ascii="Arial" w:hAnsi="Arial" w:cs="Arial"/>
        </w:rPr>
        <w:t xml:space="preserve"> them.  </w:t>
      </w:r>
    </w:p>
    <w:p w14:paraId="419F7AF1" w14:textId="77777777" w:rsidR="00F64C06" w:rsidRPr="00916632" w:rsidRDefault="00F64C06" w:rsidP="009D6C24">
      <w:pPr>
        <w:rPr>
          <w:rFonts w:ascii="Arial" w:hAnsi="Arial" w:cs="Arial"/>
        </w:rPr>
      </w:pPr>
    </w:p>
    <w:p w14:paraId="1E3C3862" w14:textId="390BFAB2" w:rsidR="00F64C06" w:rsidRPr="00916632" w:rsidRDefault="00F64C06" w:rsidP="009D6C24">
      <w:pPr>
        <w:rPr>
          <w:rFonts w:ascii="Arial" w:hAnsi="Arial" w:cs="Arial"/>
        </w:rPr>
      </w:pPr>
      <w:r w:rsidRPr="00916632">
        <w:rPr>
          <w:rFonts w:ascii="Arial" w:hAnsi="Arial" w:cs="Arial"/>
        </w:rPr>
        <w:t>The DCP providing the treatment will have built up a professional relationship with the patient over numerous previous visits, so should have gained a better understanding of the patient’s behaviours and attitudes towards treatment, than a dentist only having a brief examination appointment.</w:t>
      </w:r>
    </w:p>
    <w:p w14:paraId="074BD05C" w14:textId="77777777" w:rsidR="00F64C06" w:rsidRPr="00916632" w:rsidRDefault="00F64C06" w:rsidP="009D6C24">
      <w:pPr>
        <w:rPr>
          <w:rFonts w:ascii="Arial" w:hAnsi="Arial" w:cs="Arial"/>
        </w:rPr>
      </w:pPr>
    </w:p>
    <w:p w14:paraId="02851B37" w14:textId="243B5A5C" w:rsidR="00F64C06" w:rsidRPr="00916632" w:rsidRDefault="00DC342B" w:rsidP="009D6C24">
      <w:pPr>
        <w:rPr>
          <w:rFonts w:ascii="Arial" w:hAnsi="Arial" w:cs="Arial"/>
        </w:rPr>
      </w:pPr>
      <w:r w:rsidRPr="00916632">
        <w:rPr>
          <w:rFonts w:ascii="Arial" w:hAnsi="Arial" w:cs="Arial"/>
        </w:rPr>
        <w:t>Of course,</w:t>
      </w:r>
      <w:r w:rsidR="00F64C06" w:rsidRPr="00916632">
        <w:rPr>
          <w:rFonts w:ascii="Arial" w:hAnsi="Arial" w:cs="Arial"/>
        </w:rPr>
        <w:t xml:space="preserve"> the issue of the time this all takes, for both clinicians to be attending the same appointment, is a huge factor, as even with the greatest of planning, one clinician is usually waiting for the other.  This can sometimes result in clinicians running late for their appointments.</w:t>
      </w:r>
    </w:p>
    <w:p w14:paraId="4771AC86" w14:textId="77777777" w:rsidR="00F64C06" w:rsidRPr="00916632" w:rsidRDefault="00F64C06" w:rsidP="009D6C24">
      <w:pPr>
        <w:rPr>
          <w:rFonts w:ascii="Arial" w:hAnsi="Arial" w:cs="Arial"/>
        </w:rPr>
      </w:pPr>
    </w:p>
    <w:p w14:paraId="6EF47C94" w14:textId="4FC4E584" w:rsidR="00F64C06" w:rsidRPr="00916632" w:rsidRDefault="00F64C06" w:rsidP="009D6C24">
      <w:pPr>
        <w:rPr>
          <w:rFonts w:ascii="Arial" w:hAnsi="Arial" w:cs="Arial"/>
        </w:rPr>
      </w:pPr>
      <w:r w:rsidRPr="00916632">
        <w:rPr>
          <w:rFonts w:ascii="Arial" w:hAnsi="Arial" w:cs="Arial"/>
        </w:rPr>
        <w:t xml:space="preserve">Occasionally the dentist will have to interrupt their own patients' treatment, </w:t>
      </w:r>
      <w:proofErr w:type="gramStart"/>
      <w:r w:rsidRPr="00916632">
        <w:rPr>
          <w:rFonts w:ascii="Arial" w:hAnsi="Arial" w:cs="Arial"/>
        </w:rPr>
        <w:t>in order to</w:t>
      </w:r>
      <w:proofErr w:type="gramEnd"/>
      <w:r w:rsidRPr="00916632">
        <w:rPr>
          <w:rFonts w:ascii="Arial" w:hAnsi="Arial" w:cs="Arial"/>
        </w:rPr>
        <w:t xml:space="preserve"> come and plan </w:t>
      </w:r>
      <w:r w:rsidR="00E22BEF" w:rsidRPr="00916632">
        <w:rPr>
          <w:rFonts w:ascii="Arial" w:hAnsi="Arial" w:cs="Arial"/>
        </w:rPr>
        <w:t xml:space="preserve">treatment </w:t>
      </w:r>
      <w:r w:rsidRPr="00916632">
        <w:rPr>
          <w:rFonts w:ascii="Arial" w:hAnsi="Arial" w:cs="Arial"/>
        </w:rPr>
        <w:t>for the DCP’s patient, which consequently has an effect on the patient the dentist is treating.</w:t>
      </w:r>
    </w:p>
    <w:p w14:paraId="345C19D3" w14:textId="77777777" w:rsidR="00F64C06" w:rsidRPr="00916632" w:rsidRDefault="00F64C06" w:rsidP="009D6C24">
      <w:pPr>
        <w:rPr>
          <w:rFonts w:ascii="Arial" w:hAnsi="Arial" w:cs="Arial"/>
        </w:rPr>
      </w:pPr>
    </w:p>
    <w:p w14:paraId="4C578865" w14:textId="3FBE5258" w:rsidR="00F64C06" w:rsidRPr="00916632" w:rsidRDefault="00F64C06" w:rsidP="009D6C24">
      <w:pPr>
        <w:rPr>
          <w:rFonts w:ascii="Arial" w:hAnsi="Arial" w:cs="Arial"/>
        </w:rPr>
      </w:pPr>
      <w:r w:rsidRPr="00916632">
        <w:rPr>
          <w:rFonts w:ascii="Arial" w:hAnsi="Arial" w:cs="Arial"/>
        </w:rPr>
        <w:t>Therapists and hygienists being unable to prescribe is another hurdle with direct access. Understandably, prescribing rights for DCPs is something that will take more time before being approved, but it would be extremely beneficial for practices if LHBs were able to s</w:t>
      </w:r>
      <w:r w:rsidR="00E22BEF" w:rsidRPr="00916632">
        <w:rPr>
          <w:rFonts w:ascii="Arial" w:hAnsi="Arial" w:cs="Arial"/>
        </w:rPr>
        <w:t>et up patient group directives</w:t>
      </w:r>
      <w:r w:rsidRPr="00916632">
        <w:rPr>
          <w:rFonts w:ascii="Arial" w:hAnsi="Arial" w:cs="Arial"/>
        </w:rPr>
        <w:t>, to overcome the need for dentists to prescribe topical/local anaesthetics and fluoride varnish, in the interim.</w:t>
      </w:r>
    </w:p>
    <w:p w14:paraId="5518753D" w14:textId="77777777" w:rsidR="00F64C06" w:rsidRPr="00916632" w:rsidRDefault="00F64C06" w:rsidP="009D6C24">
      <w:pPr>
        <w:rPr>
          <w:rFonts w:ascii="Arial" w:hAnsi="Arial" w:cs="Arial"/>
        </w:rPr>
      </w:pPr>
    </w:p>
    <w:p w14:paraId="26568A3E" w14:textId="77777777" w:rsidR="00F64C06" w:rsidRPr="00916632" w:rsidRDefault="00F64C06" w:rsidP="009D6C24">
      <w:pPr>
        <w:rPr>
          <w:rFonts w:ascii="Arial" w:hAnsi="Arial" w:cs="Arial"/>
        </w:rPr>
      </w:pPr>
      <w:r w:rsidRPr="00916632">
        <w:rPr>
          <w:rFonts w:ascii="Arial" w:hAnsi="Arial" w:cs="Arial"/>
        </w:rPr>
        <w:t>Teams who have never experienced working with direct access, will initially take time to build up confidence with it, the correct amount of support will be essential in its development stages, appointments will initially take longer than with the original procedure, but hopefully, as confidence grows, so will time management.  Eventually the process should be robust and seam-free.</w:t>
      </w:r>
    </w:p>
    <w:p w14:paraId="61022145" w14:textId="77777777" w:rsidR="00F64C06" w:rsidRPr="00916632" w:rsidRDefault="00F64C06" w:rsidP="009D6C24">
      <w:pPr>
        <w:rPr>
          <w:rFonts w:ascii="Arial" w:hAnsi="Arial" w:cs="Arial"/>
        </w:rPr>
      </w:pPr>
    </w:p>
    <w:p w14:paraId="29C34F7A" w14:textId="2815152F" w:rsidR="00F64C06" w:rsidRPr="00916632" w:rsidRDefault="00F64C06" w:rsidP="009D6C24">
      <w:pPr>
        <w:rPr>
          <w:rFonts w:ascii="Arial" w:hAnsi="Arial" w:cs="Arial"/>
        </w:rPr>
      </w:pPr>
      <w:r w:rsidRPr="00916632">
        <w:rPr>
          <w:rFonts w:ascii="Arial" w:hAnsi="Arial" w:cs="Arial"/>
        </w:rPr>
        <w:t xml:space="preserve">Direct access is hopefully going to greatly develop over time, </w:t>
      </w:r>
      <w:proofErr w:type="gramStart"/>
      <w:r w:rsidRPr="00916632">
        <w:rPr>
          <w:rFonts w:ascii="Arial" w:hAnsi="Arial" w:cs="Arial"/>
        </w:rPr>
        <w:t>in order for</w:t>
      </w:r>
      <w:proofErr w:type="gramEnd"/>
      <w:r w:rsidRPr="00916632">
        <w:rPr>
          <w:rFonts w:ascii="Arial" w:hAnsi="Arial" w:cs="Arial"/>
        </w:rPr>
        <w:t xml:space="preserve"> the patients and dental team to achieve the most positive and beneficial outcomes for all involved.</w:t>
      </w:r>
    </w:p>
    <w:p w14:paraId="4BDA65EB" w14:textId="61A4E296" w:rsidR="001B57D4" w:rsidRPr="00916632" w:rsidRDefault="001B57D4" w:rsidP="009D6C24">
      <w:pPr>
        <w:rPr>
          <w:rFonts w:ascii="Arial" w:hAnsi="Arial" w:cs="Arial"/>
        </w:rPr>
      </w:pPr>
    </w:p>
    <w:p w14:paraId="0C3D7167" w14:textId="77777777" w:rsidR="00E22BEF" w:rsidRPr="00916632" w:rsidRDefault="00E22BEF" w:rsidP="009D6C24">
      <w:pPr>
        <w:spacing w:after="160" w:line="259" w:lineRule="auto"/>
        <w:rPr>
          <w:rFonts w:ascii="Arial" w:hAnsi="Arial" w:cs="Arial"/>
          <w:b/>
          <w:bCs/>
        </w:rPr>
      </w:pPr>
      <w:r w:rsidRPr="00916632">
        <w:rPr>
          <w:rFonts w:ascii="Arial" w:hAnsi="Arial" w:cs="Arial"/>
          <w:b/>
          <w:bCs/>
        </w:rPr>
        <w:br w:type="page"/>
      </w:r>
    </w:p>
    <w:p w14:paraId="137001AC" w14:textId="0369C87F" w:rsidR="001B57D4" w:rsidRPr="00916632" w:rsidRDefault="0091301A" w:rsidP="009D6C24">
      <w:pPr>
        <w:rPr>
          <w:rFonts w:ascii="Arial" w:hAnsi="Arial" w:cs="Arial"/>
          <w:b/>
          <w:bCs/>
        </w:rPr>
      </w:pPr>
      <w:r w:rsidRPr="00916632">
        <w:rPr>
          <w:rFonts w:ascii="Arial" w:hAnsi="Arial" w:cs="Arial"/>
          <w:b/>
          <w:bCs/>
        </w:rPr>
        <w:lastRenderedPageBreak/>
        <w:t>Dr Mostafa Hassaan</w:t>
      </w:r>
      <w:r w:rsidR="001552E9" w:rsidRPr="00916632">
        <w:rPr>
          <w:rFonts w:ascii="Arial" w:hAnsi="Arial" w:cs="Arial"/>
          <w:b/>
          <w:bCs/>
        </w:rPr>
        <w:t>, D</w:t>
      </w:r>
      <w:r w:rsidR="00310F5C" w:rsidRPr="00916632">
        <w:rPr>
          <w:rFonts w:ascii="Arial" w:hAnsi="Arial" w:cs="Arial"/>
          <w:b/>
          <w:bCs/>
        </w:rPr>
        <w:t>ental Practitioner, Dolgellau</w:t>
      </w:r>
      <w:r w:rsidRPr="00916632">
        <w:rPr>
          <w:rFonts w:ascii="Arial" w:hAnsi="Arial" w:cs="Arial"/>
          <w:b/>
          <w:bCs/>
        </w:rPr>
        <w:t xml:space="preserve"> </w:t>
      </w:r>
      <w:hyperlink r:id="rId10" w:history="1">
        <w:r w:rsidRPr="00916632">
          <w:rPr>
            <w:rStyle w:val="Hyperlink"/>
            <w:rFonts w:ascii="Arial" w:hAnsi="Arial" w:cs="Arial"/>
            <w:b/>
            <w:bCs/>
          </w:rPr>
          <w:t>m.hassaan@icloud.com</w:t>
        </w:r>
      </w:hyperlink>
    </w:p>
    <w:p w14:paraId="5425ED12" w14:textId="77777777" w:rsidR="0091301A" w:rsidRPr="00916632" w:rsidRDefault="0091301A" w:rsidP="009D6C24">
      <w:pPr>
        <w:rPr>
          <w:rFonts w:ascii="Arial" w:hAnsi="Arial" w:cs="Arial"/>
        </w:rPr>
      </w:pPr>
    </w:p>
    <w:p w14:paraId="74BF560E" w14:textId="628E9023" w:rsidR="001B57D4" w:rsidRPr="00916632" w:rsidRDefault="001B57D4" w:rsidP="009D6C24">
      <w:pPr>
        <w:autoSpaceDE w:val="0"/>
        <w:autoSpaceDN w:val="0"/>
        <w:adjustRightInd w:val="0"/>
        <w:rPr>
          <w:rFonts w:ascii="Arial" w:hAnsi="Arial" w:cs="Arial"/>
        </w:rPr>
      </w:pPr>
      <w:r w:rsidRPr="00916632">
        <w:rPr>
          <w:rFonts w:ascii="Arial" w:hAnsi="Arial" w:cs="Arial"/>
        </w:rPr>
        <w:t xml:space="preserve">At </w:t>
      </w:r>
      <w:proofErr w:type="spellStart"/>
      <w:r w:rsidRPr="00916632">
        <w:rPr>
          <w:rFonts w:ascii="Arial" w:hAnsi="Arial" w:cs="Arial"/>
        </w:rPr>
        <w:t>Eirlys</w:t>
      </w:r>
      <w:proofErr w:type="spellEnd"/>
      <w:r w:rsidRPr="00916632">
        <w:rPr>
          <w:rFonts w:ascii="Arial" w:hAnsi="Arial" w:cs="Arial"/>
        </w:rPr>
        <w:t xml:space="preserve"> Dental Practice we are huge believers in the skill mix model and the place it has in modern dental practice. We have successfully implemented a skill mix model, which has addressed a significant part -</w:t>
      </w:r>
      <w:r w:rsidR="00E22BEF" w:rsidRPr="00916632">
        <w:rPr>
          <w:rFonts w:ascii="Arial" w:hAnsi="Arial" w:cs="Arial"/>
        </w:rPr>
        <w:t xml:space="preserve"> </w:t>
      </w:r>
      <w:r w:rsidRPr="00916632">
        <w:rPr>
          <w:rFonts w:ascii="Arial" w:hAnsi="Arial" w:cs="Arial"/>
        </w:rPr>
        <w:t xml:space="preserve">but </w:t>
      </w:r>
      <w:proofErr w:type="gramStart"/>
      <w:r w:rsidRPr="00916632">
        <w:rPr>
          <w:rFonts w:ascii="Arial" w:hAnsi="Arial" w:cs="Arial"/>
        </w:rPr>
        <w:t>by all means not</w:t>
      </w:r>
      <w:proofErr w:type="gramEnd"/>
      <w:r w:rsidRPr="00916632">
        <w:rPr>
          <w:rFonts w:ascii="Arial" w:hAnsi="Arial" w:cs="Arial"/>
        </w:rPr>
        <w:t xml:space="preserve"> all</w:t>
      </w:r>
      <w:r w:rsidR="00E22BEF" w:rsidRPr="00916632">
        <w:rPr>
          <w:rFonts w:ascii="Arial" w:hAnsi="Arial" w:cs="Arial"/>
        </w:rPr>
        <w:t xml:space="preserve"> </w:t>
      </w:r>
      <w:r w:rsidRPr="00916632">
        <w:rPr>
          <w:rFonts w:ascii="Arial" w:hAnsi="Arial" w:cs="Arial"/>
        </w:rPr>
        <w:t xml:space="preserve">- of the recruitment and access issues facing the NHS </w:t>
      </w:r>
      <w:r w:rsidR="00E22BEF" w:rsidRPr="00916632">
        <w:rPr>
          <w:rFonts w:ascii="Arial" w:hAnsi="Arial" w:cs="Arial"/>
        </w:rPr>
        <w:t>d</w:t>
      </w:r>
      <w:r w:rsidRPr="00916632">
        <w:rPr>
          <w:rFonts w:ascii="Arial" w:hAnsi="Arial" w:cs="Arial"/>
        </w:rPr>
        <w:t xml:space="preserve">ental sector, and this is not without significant challenges and obstacles. </w:t>
      </w:r>
    </w:p>
    <w:p w14:paraId="6B555C02" w14:textId="77777777" w:rsidR="001B57D4" w:rsidRPr="00916632" w:rsidRDefault="001B57D4" w:rsidP="009D6C24">
      <w:pPr>
        <w:autoSpaceDE w:val="0"/>
        <w:autoSpaceDN w:val="0"/>
        <w:adjustRightInd w:val="0"/>
        <w:rPr>
          <w:rFonts w:ascii="Arial" w:hAnsi="Arial" w:cs="Arial"/>
        </w:rPr>
      </w:pPr>
    </w:p>
    <w:p w14:paraId="44B79B8F" w14:textId="1C47E3A8" w:rsidR="001B57D4" w:rsidRPr="00916632" w:rsidRDefault="001B57D4" w:rsidP="009D6C24">
      <w:pPr>
        <w:autoSpaceDE w:val="0"/>
        <w:autoSpaceDN w:val="0"/>
        <w:adjustRightInd w:val="0"/>
        <w:rPr>
          <w:rFonts w:ascii="Arial" w:hAnsi="Arial" w:cs="Arial"/>
        </w:rPr>
      </w:pPr>
      <w:r w:rsidRPr="00916632">
        <w:rPr>
          <w:rFonts w:ascii="Arial" w:hAnsi="Arial" w:cs="Arial"/>
        </w:rPr>
        <w:t>The traditional dentist only model led to recruitment gaps and significant backlogs in courses of treatment being completed. However, by utili</w:t>
      </w:r>
      <w:r w:rsidR="00E22BEF" w:rsidRPr="00916632">
        <w:rPr>
          <w:rFonts w:ascii="Arial" w:hAnsi="Arial" w:cs="Arial"/>
        </w:rPr>
        <w:t>s</w:t>
      </w:r>
      <w:r w:rsidRPr="00916632">
        <w:rPr>
          <w:rFonts w:ascii="Arial" w:hAnsi="Arial" w:cs="Arial"/>
        </w:rPr>
        <w:t>ing the full scope of our team, we have been able to solve part of these issues, demonstrably reduc</w:t>
      </w:r>
      <w:r w:rsidR="00E22BEF" w:rsidRPr="00916632">
        <w:rPr>
          <w:rFonts w:ascii="Arial" w:hAnsi="Arial" w:cs="Arial"/>
        </w:rPr>
        <w:t xml:space="preserve">ing </w:t>
      </w:r>
      <w:r w:rsidRPr="00916632">
        <w:rPr>
          <w:rFonts w:ascii="Arial" w:hAnsi="Arial" w:cs="Arial"/>
        </w:rPr>
        <w:t>patient backlogs and waiting times for dental treatments as fillings and periodontal treatment from months to weeks</w:t>
      </w:r>
      <w:r w:rsidR="00E22BEF" w:rsidRPr="00916632">
        <w:rPr>
          <w:rFonts w:ascii="Arial" w:hAnsi="Arial" w:cs="Arial"/>
        </w:rPr>
        <w:t>. T</w:t>
      </w:r>
      <w:r w:rsidRPr="00916632">
        <w:rPr>
          <w:rFonts w:ascii="Arial" w:hAnsi="Arial" w:cs="Arial"/>
        </w:rPr>
        <w:t xml:space="preserve">his has also met workplace development aspirations and improved staff satisfaction overall with career pathways, including dental nurses upskilling to run fluoride clinics, take </w:t>
      </w:r>
      <w:r w:rsidR="00E22BEF" w:rsidRPr="00916632">
        <w:rPr>
          <w:rFonts w:ascii="Arial" w:hAnsi="Arial" w:cs="Arial"/>
        </w:rPr>
        <w:t>x-</w:t>
      </w:r>
      <w:r w:rsidRPr="00916632">
        <w:rPr>
          <w:rFonts w:ascii="Arial" w:hAnsi="Arial" w:cs="Arial"/>
        </w:rPr>
        <w:t xml:space="preserve">rays and in the future to capture digital impressions. </w:t>
      </w:r>
    </w:p>
    <w:p w14:paraId="52D786E7" w14:textId="77777777" w:rsidR="001B57D4" w:rsidRPr="00916632" w:rsidRDefault="001B57D4" w:rsidP="009D6C24">
      <w:pPr>
        <w:autoSpaceDE w:val="0"/>
        <w:autoSpaceDN w:val="0"/>
        <w:adjustRightInd w:val="0"/>
        <w:rPr>
          <w:rFonts w:ascii="Arial" w:hAnsi="Arial" w:cs="Arial"/>
        </w:rPr>
      </w:pPr>
    </w:p>
    <w:p w14:paraId="315F3079" w14:textId="0CF55C75" w:rsidR="001B57D4" w:rsidRPr="00916632" w:rsidRDefault="001B57D4" w:rsidP="009D6C24">
      <w:pPr>
        <w:autoSpaceDE w:val="0"/>
        <w:autoSpaceDN w:val="0"/>
        <w:adjustRightInd w:val="0"/>
        <w:rPr>
          <w:rFonts w:ascii="Arial" w:hAnsi="Arial" w:cs="Arial"/>
        </w:rPr>
      </w:pPr>
      <w:r w:rsidRPr="00916632">
        <w:rPr>
          <w:rFonts w:ascii="Arial" w:hAnsi="Arial" w:cs="Arial"/>
        </w:rPr>
        <w:t xml:space="preserve">The introduction of skill mix at our practice two years ago was not without significant risk, </w:t>
      </w:r>
      <w:proofErr w:type="gramStart"/>
      <w:r w:rsidRPr="00916632">
        <w:rPr>
          <w:rFonts w:ascii="Arial" w:hAnsi="Arial" w:cs="Arial"/>
        </w:rPr>
        <w:t>difficulty</w:t>
      </w:r>
      <w:proofErr w:type="gramEnd"/>
      <w:r w:rsidRPr="00916632">
        <w:rPr>
          <w:rFonts w:ascii="Arial" w:hAnsi="Arial" w:cs="Arial"/>
        </w:rPr>
        <w:t xml:space="preserve"> and challenges, but by listening to feedback from our teams</w:t>
      </w:r>
      <w:r w:rsidR="00E22BEF" w:rsidRPr="00916632">
        <w:rPr>
          <w:rFonts w:ascii="Arial" w:hAnsi="Arial" w:cs="Arial"/>
        </w:rPr>
        <w:t>,</w:t>
      </w:r>
      <w:r w:rsidRPr="00916632">
        <w:rPr>
          <w:rFonts w:ascii="Arial" w:hAnsi="Arial" w:cs="Arial"/>
        </w:rPr>
        <w:t xml:space="preserve"> communicating effectively and creating systems and an environment where each member’s opinion is </w:t>
      </w:r>
      <w:r w:rsidR="00A43FAB" w:rsidRPr="00916632">
        <w:rPr>
          <w:rFonts w:ascii="Arial" w:hAnsi="Arial" w:cs="Arial"/>
        </w:rPr>
        <w:t>valued,</w:t>
      </w:r>
      <w:r w:rsidRPr="00916632">
        <w:rPr>
          <w:rFonts w:ascii="Arial" w:hAnsi="Arial" w:cs="Arial"/>
        </w:rPr>
        <w:t xml:space="preserve"> we were able to build a model that works.</w:t>
      </w:r>
    </w:p>
    <w:p w14:paraId="2BD362A8" w14:textId="77777777" w:rsidR="001B57D4" w:rsidRPr="00916632" w:rsidRDefault="001B57D4" w:rsidP="009D6C24">
      <w:pPr>
        <w:autoSpaceDE w:val="0"/>
        <w:autoSpaceDN w:val="0"/>
        <w:adjustRightInd w:val="0"/>
        <w:rPr>
          <w:rFonts w:ascii="Arial" w:hAnsi="Arial" w:cs="Arial"/>
        </w:rPr>
      </w:pPr>
    </w:p>
    <w:p w14:paraId="677C928F" w14:textId="2EFC3EDE" w:rsidR="001B57D4" w:rsidRPr="00916632" w:rsidRDefault="001B57D4" w:rsidP="009D6C24">
      <w:pPr>
        <w:autoSpaceDE w:val="0"/>
        <w:autoSpaceDN w:val="0"/>
        <w:adjustRightInd w:val="0"/>
        <w:rPr>
          <w:rFonts w:ascii="Arial" w:hAnsi="Arial" w:cs="Arial"/>
        </w:rPr>
      </w:pPr>
      <w:r w:rsidRPr="00916632">
        <w:rPr>
          <w:rFonts w:ascii="Arial" w:hAnsi="Arial" w:cs="Arial"/>
        </w:rPr>
        <w:t xml:space="preserve">By reducing the waiting time for filling and periodontal treatment from months to weeks, we have been able to provide speedier treatments, use more chair space and practice capacity and reduce the </w:t>
      </w:r>
      <w:r w:rsidR="00E23533" w:rsidRPr="00916632">
        <w:rPr>
          <w:rFonts w:ascii="Arial" w:hAnsi="Arial" w:cs="Arial"/>
        </w:rPr>
        <w:t>workload</w:t>
      </w:r>
      <w:r w:rsidRPr="00916632">
        <w:rPr>
          <w:rFonts w:ascii="Arial" w:hAnsi="Arial" w:cs="Arial"/>
        </w:rPr>
        <w:t xml:space="preserve"> on dentists. Dentistry has historically been provided in silos and units of 2 (the dentist and the dental nurse) introduction of skill mix has led to a more cohesive team that is more reliant on one another and in turn less isolated. </w:t>
      </w:r>
    </w:p>
    <w:p w14:paraId="310F5563" w14:textId="77777777" w:rsidR="001B57D4" w:rsidRPr="00916632" w:rsidRDefault="001B57D4" w:rsidP="009D6C24">
      <w:pPr>
        <w:autoSpaceDE w:val="0"/>
        <w:autoSpaceDN w:val="0"/>
        <w:adjustRightInd w:val="0"/>
        <w:rPr>
          <w:rFonts w:ascii="Arial" w:hAnsi="Arial" w:cs="Arial"/>
        </w:rPr>
      </w:pPr>
    </w:p>
    <w:p w14:paraId="344B7DD9" w14:textId="310D9944" w:rsidR="001B57D4" w:rsidRPr="00916632" w:rsidRDefault="001B57D4" w:rsidP="009D6C24">
      <w:pPr>
        <w:autoSpaceDE w:val="0"/>
        <w:autoSpaceDN w:val="0"/>
        <w:adjustRightInd w:val="0"/>
        <w:rPr>
          <w:rFonts w:ascii="Arial" w:hAnsi="Arial" w:cs="Arial"/>
        </w:rPr>
      </w:pPr>
      <w:r w:rsidRPr="00916632">
        <w:rPr>
          <w:rFonts w:ascii="Arial" w:hAnsi="Arial" w:cs="Arial"/>
        </w:rPr>
        <w:t xml:space="preserve">The model we have been working to so far works as follows. A patient is initially assessed by the dentist then referred with a prescription and a care plan spanning a year to the appropriate member of the team whereby individual clinicians are only doing what only they can do. The </w:t>
      </w:r>
      <w:r w:rsidR="00E23533" w:rsidRPr="00916632">
        <w:rPr>
          <w:rFonts w:ascii="Arial" w:hAnsi="Arial" w:cs="Arial"/>
        </w:rPr>
        <w:t>downside</w:t>
      </w:r>
      <w:r w:rsidRPr="00916632">
        <w:rPr>
          <w:rFonts w:ascii="Arial" w:hAnsi="Arial" w:cs="Arial"/>
        </w:rPr>
        <w:t xml:space="preserve"> of this is that patient </w:t>
      </w:r>
      <w:proofErr w:type="gramStart"/>
      <w:r w:rsidRPr="00916632">
        <w:rPr>
          <w:rFonts w:ascii="Arial" w:hAnsi="Arial" w:cs="Arial"/>
        </w:rPr>
        <w:t>were</w:t>
      </w:r>
      <w:proofErr w:type="gramEnd"/>
      <w:r w:rsidRPr="00916632">
        <w:rPr>
          <w:rFonts w:ascii="Arial" w:hAnsi="Arial" w:cs="Arial"/>
        </w:rPr>
        <w:t xml:space="preserve"> attending frequently for their interim recall and the practice was not acknowledged for the FP17w. </w:t>
      </w:r>
    </w:p>
    <w:p w14:paraId="4F27C13A" w14:textId="77777777" w:rsidR="001B57D4" w:rsidRPr="00916632" w:rsidRDefault="001B57D4" w:rsidP="009D6C24">
      <w:pPr>
        <w:autoSpaceDE w:val="0"/>
        <w:autoSpaceDN w:val="0"/>
        <w:adjustRightInd w:val="0"/>
        <w:rPr>
          <w:rFonts w:ascii="Arial" w:hAnsi="Arial" w:cs="Arial"/>
        </w:rPr>
      </w:pPr>
    </w:p>
    <w:p w14:paraId="432CAE47" w14:textId="3BE89F5D" w:rsidR="001B57D4" w:rsidRPr="00916632" w:rsidRDefault="001B57D4" w:rsidP="009D6C24">
      <w:pPr>
        <w:autoSpaceDE w:val="0"/>
        <w:autoSpaceDN w:val="0"/>
        <w:adjustRightInd w:val="0"/>
        <w:rPr>
          <w:rFonts w:ascii="Arial" w:hAnsi="Arial" w:cs="Arial"/>
        </w:rPr>
      </w:pPr>
      <w:r w:rsidRPr="00916632">
        <w:rPr>
          <w:rFonts w:ascii="Arial" w:hAnsi="Arial" w:cs="Arial"/>
        </w:rPr>
        <w:t xml:space="preserve">The variation in skill level and experience between DCPs has required a lot of communication, openness, and reflection and demands a certain proactive nature and willingness to learn and develop. This translates into time and resources for a dental practice to ensure safety, consistency and </w:t>
      </w:r>
      <w:r w:rsidR="00F97308" w:rsidRPr="00916632">
        <w:rPr>
          <w:rFonts w:ascii="Arial" w:hAnsi="Arial" w:cs="Arial"/>
        </w:rPr>
        <w:t>high-quality</w:t>
      </w:r>
      <w:r w:rsidRPr="00916632">
        <w:rPr>
          <w:rFonts w:ascii="Arial" w:hAnsi="Arial" w:cs="Arial"/>
        </w:rPr>
        <w:t xml:space="preserve"> delivery that follows national guidelines. </w:t>
      </w:r>
    </w:p>
    <w:p w14:paraId="2426BC53" w14:textId="77777777" w:rsidR="001B57D4" w:rsidRPr="00916632" w:rsidRDefault="001B57D4" w:rsidP="009D6C24">
      <w:pPr>
        <w:autoSpaceDE w:val="0"/>
        <w:autoSpaceDN w:val="0"/>
        <w:adjustRightInd w:val="0"/>
        <w:rPr>
          <w:rFonts w:ascii="Arial" w:hAnsi="Arial" w:cs="Arial"/>
        </w:rPr>
      </w:pPr>
    </w:p>
    <w:p w14:paraId="7D139085" w14:textId="7326E35A" w:rsidR="001B57D4" w:rsidRPr="00916632" w:rsidRDefault="001B57D4" w:rsidP="009D6C24">
      <w:pPr>
        <w:autoSpaceDE w:val="0"/>
        <w:autoSpaceDN w:val="0"/>
        <w:adjustRightInd w:val="0"/>
        <w:rPr>
          <w:rFonts w:ascii="Arial" w:hAnsi="Arial" w:cs="Arial"/>
        </w:rPr>
      </w:pPr>
      <w:r w:rsidRPr="00916632">
        <w:rPr>
          <w:rFonts w:ascii="Arial" w:hAnsi="Arial" w:cs="Arial"/>
        </w:rPr>
        <w:t xml:space="preserve">The recent changes announced by the </w:t>
      </w:r>
      <w:r w:rsidR="00E22BEF" w:rsidRPr="00916632">
        <w:rPr>
          <w:rFonts w:ascii="Arial" w:hAnsi="Arial" w:cs="Arial"/>
        </w:rPr>
        <w:t>O</w:t>
      </w:r>
      <w:r w:rsidRPr="00916632">
        <w:rPr>
          <w:rFonts w:ascii="Arial" w:hAnsi="Arial" w:cs="Arial"/>
        </w:rPr>
        <w:t xml:space="preserve">ffice of the </w:t>
      </w:r>
      <w:r w:rsidR="00E22BEF" w:rsidRPr="00916632">
        <w:rPr>
          <w:rFonts w:ascii="Arial" w:hAnsi="Arial" w:cs="Arial"/>
        </w:rPr>
        <w:t>C</w:t>
      </w:r>
      <w:r w:rsidRPr="00916632">
        <w:rPr>
          <w:rFonts w:ascii="Arial" w:hAnsi="Arial" w:cs="Arial"/>
        </w:rPr>
        <w:t xml:space="preserve">hief Dental </w:t>
      </w:r>
      <w:r w:rsidR="00F97308" w:rsidRPr="00916632">
        <w:rPr>
          <w:rFonts w:ascii="Arial" w:hAnsi="Arial" w:cs="Arial"/>
        </w:rPr>
        <w:t>O</w:t>
      </w:r>
      <w:r w:rsidRPr="00916632">
        <w:rPr>
          <w:rFonts w:ascii="Arial" w:hAnsi="Arial" w:cs="Arial"/>
        </w:rPr>
        <w:t xml:space="preserve">fficer </w:t>
      </w:r>
      <w:r w:rsidR="00E22BEF" w:rsidRPr="00916632">
        <w:rPr>
          <w:rFonts w:ascii="Arial" w:hAnsi="Arial" w:cs="Arial"/>
        </w:rPr>
        <w:t xml:space="preserve">(OCDO) </w:t>
      </w:r>
      <w:r w:rsidRPr="00916632">
        <w:rPr>
          <w:rFonts w:ascii="Arial" w:hAnsi="Arial" w:cs="Arial"/>
        </w:rPr>
        <w:t xml:space="preserve">in Wales have been particularly welcome, as they now allow for </w:t>
      </w:r>
      <w:r w:rsidR="00E22BEF" w:rsidRPr="00916632">
        <w:rPr>
          <w:rFonts w:ascii="Arial" w:hAnsi="Arial" w:cs="Arial"/>
        </w:rPr>
        <w:t>h</w:t>
      </w:r>
      <w:r w:rsidRPr="00916632">
        <w:rPr>
          <w:rFonts w:ascii="Arial" w:hAnsi="Arial" w:cs="Arial"/>
        </w:rPr>
        <w:t xml:space="preserve">ygienists and </w:t>
      </w:r>
      <w:r w:rsidR="00E22BEF" w:rsidRPr="00916632">
        <w:rPr>
          <w:rFonts w:ascii="Arial" w:hAnsi="Arial" w:cs="Arial"/>
        </w:rPr>
        <w:t>t</w:t>
      </w:r>
      <w:r w:rsidRPr="00916632">
        <w:rPr>
          <w:rFonts w:ascii="Arial" w:hAnsi="Arial" w:cs="Arial"/>
        </w:rPr>
        <w:t xml:space="preserve">herapists to open courses of treatment independently and refer out to dentist, hygienist or dental nurses as needed, which has further expanded the scope of practice for these professionals. This will create a multi-dimensional referral pathway rather than a vertical referral pathway from dentists to DCPs. </w:t>
      </w:r>
    </w:p>
    <w:p w14:paraId="729C2C62" w14:textId="77777777" w:rsidR="001B57D4" w:rsidRPr="00916632" w:rsidRDefault="001B57D4" w:rsidP="009D6C24">
      <w:pPr>
        <w:autoSpaceDE w:val="0"/>
        <w:autoSpaceDN w:val="0"/>
        <w:adjustRightInd w:val="0"/>
        <w:rPr>
          <w:rFonts w:ascii="Arial" w:hAnsi="Arial" w:cs="Arial"/>
        </w:rPr>
      </w:pPr>
    </w:p>
    <w:p w14:paraId="6C5FA55C" w14:textId="4DEB9942" w:rsidR="001B57D4" w:rsidRPr="00916632" w:rsidRDefault="001B57D4" w:rsidP="009D6C24">
      <w:pPr>
        <w:autoSpaceDE w:val="0"/>
        <w:autoSpaceDN w:val="0"/>
        <w:adjustRightInd w:val="0"/>
        <w:rPr>
          <w:rFonts w:ascii="Arial" w:hAnsi="Arial" w:cs="Arial"/>
        </w:rPr>
      </w:pPr>
      <w:r w:rsidRPr="00916632">
        <w:rPr>
          <w:rFonts w:ascii="Arial" w:hAnsi="Arial" w:cs="Arial"/>
        </w:rPr>
        <w:t xml:space="preserve">While some may argue that only highly experienced dentists that work at a faster pace can even come close to meeting the contract reform metrics, the reality is that there simply aren't enough highly skilled and experienced dentists available to meet the needs of the population. Having said </w:t>
      </w:r>
      <w:r w:rsidR="008A669C" w:rsidRPr="00916632">
        <w:rPr>
          <w:rFonts w:ascii="Arial" w:hAnsi="Arial" w:cs="Arial"/>
        </w:rPr>
        <w:t>this</w:t>
      </w:r>
      <w:r w:rsidR="00E22BEF" w:rsidRPr="00916632">
        <w:rPr>
          <w:rFonts w:ascii="Arial" w:hAnsi="Arial" w:cs="Arial"/>
        </w:rPr>
        <w:t>,</w:t>
      </w:r>
      <w:r w:rsidR="008A669C" w:rsidRPr="00916632">
        <w:rPr>
          <w:rFonts w:ascii="Arial" w:hAnsi="Arial" w:cs="Arial"/>
        </w:rPr>
        <w:t xml:space="preserve"> even therapists and hygienist</w:t>
      </w:r>
      <w:r w:rsidR="00E22BEF" w:rsidRPr="00916632">
        <w:rPr>
          <w:rFonts w:ascii="Arial" w:hAnsi="Arial" w:cs="Arial"/>
        </w:rPr>
        <w:t>s</w:t>
      </w:r>
      <w:r w:rsidRPr="00916632">
        <w:rPr>
          <w:rFonts w:ascii="Arial" w:hAnsi="Arial" w:cs="Arial"/>
        </w:rPr>
        <w:t xml:space="preserve"> working on the NHS are in relatively short supply and those joining have not always been utili</w:t>
      </w:r>
      <w:r w:rsidR="00E22BEF" w:rsidRPr="00916632">
        <w:rPr>
          <w:rFonts w:ascii="Arial" w:hAnsi="Arial" w:cs="Arial"/>
        </w:rPr>
        <w:t>s</w:t>
      </w:r>
      <w:r w:rsidRPr="00916632">
        <w:rPr>
          <w:rFonts w:ascii="Arial" w:hAnsi="Arial" w:cs="Arial"/>
        </w:rPr>
        <w:t xml:space="preserve">ed to the full scope of their practice, which again requires time and resources for which no funding or mitigation of risk to practice owners is available. However, we have great hopes that these metrics will be revised, and more achievable formats based on patient need, chair time and cost will be adopted to ensure a sustainable NHS dentistry model moving forward. </w:t>
      </w:r>
    </w:p>
    <w:p w14:paraId="37D6D4F7" w14:textId="77777777" w:rsidR="001B57D4" w:rsidRPr="00916632" w:rsidRDefault="001B57D4" w:rsidP="009D6C24">
      <w:pPr>
        <w:autoSpaceDE w:val="0"/>
        <w:autoSpaceDN w:val="0"/>
        <w:adjustRightInd w:val="0"/>
        <w:rPr>
          <w:rFonts w:ascii="Arial" w:hAnsi="Arial" w:cs="Arial"/>
        </w:rPr>
      </w:pPr>
    </w:p>
    <w:p w14:paraId="47B4DEF2" w14:textId="77777777" w:rsidR="001B57D4" w:rsidRPr="00916632" w:rsidRDefault="001B57D4" w:rsidP="009D6C24">
      <w:pPr>
        <w:autoSpaceDE w:val="0"/>
        <w:autoSpaceDN w:val="0"/>
        <w:adjustRightInd w:val="0"/>
        <w:rPr>
          <w:rFonts w:ascii="Arial" w:hAnsi="Arial" w:cs="Arial"/>
        </w:rPr>
      </w:pPr>
      <w:r w:rsidRPr="00916632">
        <w:rPr>
          <w:rFonts w:ascii="Arial" w:hAnsi="Arial" w:cs="Arial"/>
        </w:rPr>
        <w:t xml:space="preserve">Skill mix models will undoubtedly continue to play a large role in our dental team moving forward. However, it will require teamwork, reflection, iteration, understanding, exceptional levels of communication among team members and very high levels of clinical leadership </w:t>
      </w:r>
      <w:r w:rsidRPr="00916632">
        <w:rPr>
          <w:rFonts w:ascii="Arial" w:hAnsi="Arial" w:cs="Arial"/>
        </w:rPr>
        <w:lastRenderedPageBreak/>
        <w:t xml:space="preserve">and guidance </w:t>
      </w:r>
      <w:proofErr w:type="gramStart"/>
      <w:r w:rsidRPr="00916632">
        <w:rPr>
          <w:rFonts w:ascii="Arial" w:hAnsi="Arial" w:cs="Arial"/>
        </w:rPr>
        <w:t>in order to</w:t>
      </w:r>
      <w:proofErr w:type="gramEnd"/>
      <w:r w:rsidRPr="00916632">
        <w:rPr>
          <w:rFonts w:ascii="Arial" w:hAnsi="Arial" w:cs="Arial"/>
        </w:rPr>
        <w:t xml:space="preserve"> establish safe procedures and working patterns for referral and to ensure that each member is comfortable with the level of work they are undertaking.</w:t>
      </w:r>
    </w:p>
    <w:p w14:paraId="00D9D43E" w14:textId="77777777" w:rsidR="001B57D4" w:rsidRPr="00916632" w:rsidRDefault="001B57D4" w:rsidP="009D6C24">
      <w:pPr>
        <w:autoSpaceDE w:val="0"/>
        <w:autoSpaceDN w:val="0"/>
        <w:adjustRightInd w:val="0"/>
        <w:rPr>
          <w:rFonts w:ascii="Arial" w:hAnsi="Arial" w:cs="Arial"/>
        </w:rPr>
      </w:pPr>
    </w:p>
    <w:p w14:paraId="3FAFF855" w14:textId="77777777" w:rsidR="001B57D4" w:rsidRPr="00916632" w:rsidRDefault="001B57D4" w:rsidP="009D6C24">
      <w:pPr>
        <w:autoSpaceDE w:val="0"/>
        <w:autoSpaceDN w:val="0"/>
        <w:adjustRightInd w:val="0"/>
        <w:rPr>
          <w:rFonts w:ascii="Arial" w:hAnsi="Arial" w:cs="Arial"/>
        </w:rPr>
      </w:pPr>
      <w:r w:rsidRPr="00916632">
        <w:rPr>
          <w:rFonts w:ascii="Arial" w:hAnsi="Arial" w:cs="Arial"/>
        </w:rPr>
        <w:t xml:space="preserve">We acknowledge that skill mix will not solve all access and recruitment issues in dentistry, but it is a pragmatic and career/skill development-based approach that will at very least play a significant part in the solution. </w:t>
      </w:r>
    </w:p>
    <w:p w14:paraId="5CD6BC5B" w14:textId="77777777" w:rsidR="001B57D4" w:rsidRPr="00916632" w:rsidRDefault="001B57D4" w:rsidP="009D6C24">
      <w:pPr>
        <w:autoSpaceDE w:val="0"/>
        <w:autoSpaceDN w:val="0"/>
        <w:adjustRightInd w:val="0"/>
        <w:rPr>
          <w:rFonts w:ascii="Arial" w:hAnsi="Arial" w:cs="Arial"/>
        </w:rPr>
      </w:pPr>
    </w:p>
    <w:p w14:paraId="3504CE71" w14:textId="77777777" w:rsidR="001B57D4" w:rsidRPr="00916632" w:rsidRDefault="001B57D4" w:rsidP="009D6C24">
      <w:pPr>
        <w:autoSpaceDE w:val="0"/>
        <w:autoSpaceDN w:val="0"/>
        <w:adjustRightInd w:val="0"/>
        <w:rPr>
          <w:rFonts w:ascii="Arial" w:hAnsi="Arial" w:cs="Arial"/>
        </w:rPr>
      </w:pPr>
      <w:r w:rsidRPr="00916632">
        <w:rPr>
          <w:rFonts w:ascii="Arial" w:hAnsi="Arial" w:cs="Arial"/>
        </w:rPr>
        <w:t>A practical example of how we use skill mix now and how we intend to develop this for use after the latest announcement by the OCDO in Wales.</w:t>
      </w:r>
    </w:p>
    <w:p w14:paraId="1470A7A9" w14:textId="77777777" w:rsidR="001B57D4" w:rsidRPr="00916632" w:rsidRDefault="001B57D4" w:rsidP="009D6C24">
      <w:pPr>
        <w:autoSpaceDE w:val="0"/>
        <w:autoSpaceDN w:val="0"/>
        <w:adjustRightInd w:val="0"/>
        <w:rPr>
          <w:rFonts w:ascii="Arial" w:hAnsi="Arial" w:cs="Arial"/>
        </w:rPr>
      </w:pPr>
    </w:p>
    <w:p w14:paraId="40DCB35E" w14:textId="77777777" w:rsidR="001B57D4" w:rsidRPr="00916632" w:rsidRDefault="001B57D4" w:rsidP="009D6C24">
      <w:pPr>
        <w:autoSpaceDE w:val="0"/>
        <w:autoSpaceDN w:val="0"/>
        <w:adjustRightInd w:val="0"/>
        <w:rPr>
          <w:rFonts w:ascii="Arial" w:hAnsi="Arial" w:cs="Arial"/>
          <w:b/>
          <w:bCs/>
        </w:rPr>
      </w:pPr>
      <w:r w:rsidRPr="00916632">
        <w:rPr>
          <w:rFonts w:ascii="Arial" w:hAnsi="Arial" w:cs="Arial"/>
          <w:b/>
          <w:bCs/>
        </w:rPr>
        <w:t xml:space="preserve">Example 1 </w:t>
      </w:r>
    </w:p>
    <w:p w14:paraId="6DDA0718" w14:textId="77777777" w:rsidR="001B57D4" w:rsidRPr="00916632" w:rsidRDefault="001B57D4" w:rsidP="009D6C24">
      <w:pPr>
        <w:autoSpaceDE w:val="0"/>
        <w:autoSpaceDN w:val="0"/>
        <w:adjustRightInd w:val="0"/>
        <w:rPr>
          <w:rFonts w:ascii="Arial" w:hAnsi="Arial" w:cs="Arial"/>
        </w:rPr>
      </w:pPr>
    </w:p>
    <w:p w14:paraId="604F1DC6" w14:textId="799EC562" w:rsidR="001B57D4" w:rsidRPr="00916632" w:rsidRDefault="001B57D4" w:rsidP="009D6C24">
      <w:pPr>
        <w:autoSpaceDE w:val="0"/>
        <w:autoSpaceDN w:val="0"/>
        <w:adjustRightInd w:val="0"/>
        <w:rPr>
          <w:rFonts w:ascii="Arial" w:hAnsi="Arial" w:cs="Arial"/>
        </w:rPr>
      </w:pPr>
      <w:r w:rsidRPr="00916632">
        <w:rPr>
          <w:rFonts w:ascii="Arial" w:hAnsi="Arial" w:cs="Arial"/>
        </w:rPr>
        <w:t xml:space="preserve">Green/low risk patients attend exams with the therapist, who </w:t>
      </w:r>
      <w:proofErr w:type="gramStart"/>
      <w:r w:rsidRPr="00916632">
        <w:rPr>
          <w:rFonts w:ascii="Arial" w:hAnsi="Arial" w:cs="Arial"/>
        </w:rPr>
        <w:t>is able to</w:t>
      </w:r>
      <w:proofErr w:type="gramEnd"/>
      <w:r w:rsidRPr="00916632">
        <w:rPr>
          <w:rFonts w:ascii="Arial" w:hAnsi="Arial" w:cs="Arial"/>
        </w:rPr>
        <w:t xml:space="preserve">; open a course of treatment, complete an ACORN, develop a care plan and provide most treatment that low need/risk patients may require including fillings, </w:t>
      </w:r>
      <w:r w:rsidR="00E22BEF" w:rsidRPr="00916632">
        <w:rPr>
          <w:rFonts w:ascii="Arial" w:hAnsi="Arial" w:cs="Arial"/>
        </w:rPr>
        <w:t>p</w:t>
      </w:r>
      <w:r w:rsidRPr="00916632">
        <w:rPr>
          <w:rFonts w:ascii="Arial" w:hAnsi="Arial" w:cs="Arial"/>
        </w:rPr>
        <w:t>aediatric extractions, etc</w:t>
      </w:r>
      <w:r w:rsidR="00E22BEF" w:rsidRPr="00916632">
        <w:rPr>
          <w:rFonts w:ascii="Arial" w:hAnsi="Arial" w:cs="Arial"/>
        </w:rPr>
        <w:t>.</w:t>
      </w:r>
      <w:r w:rsidRPr="00916632">
        <w:rPr>
          <w:rFonts w:ascii="Arial" w:hAnsi="Arial" w:cs="Arial"/>
        </w:rPr>
        <w:t xml:space="preserve"> (albeit under prescription or within a PGD)</w:t>
      </w:r>
      <w:r w:rsidR="00E22BEF" w:rsidRPr="00916632">
        <w:rPr>
          <w:rFonts w:ascii="Arial" w:hAnsi="Arial" w:cs="Arial"/>
        </w:rPr>
        <w:t>.</w:t>
      </w:r>
    </w:p>
    <w:p w14:paraId="56363116" w14:textId="77777777" w:rsidR="001B57D4" w:rsidRPr="00916632" w:rsidRDefault="001B57D4" w:rsidP="009D6C24">
      <w:pPr>
        <w:autoSpaceDE w:val="0"/>
        <w:autoSpaceDN w:val="0"/>
        <w:adjustRightInd w:val="0"/>
        <w:rPr>
          <w:rFonts w:ascii="Arial" w:hAnsi="Arial" w:cs="Arial"/>
        </w:rPr>
      </w:pPr>
    </w:p>
    <w:p w14:paraId="7805F201" w14:textId="476A8F2F" w:rsidR="001B57D4" w:rsidRPr="00916632" w:rsidRDefault="00161D51" w:rsidP="009D6C24">
      <w:pPr>
        <w:pStyle w:val="ListParagraph"/>
        <w:numPr>
          <w:ilvl w:val="0"/>
          <w:numId w:val="3"/>
        </w:numPr>
        <w:autoSpaceDE w:val="0"/>
        <w:autoSpaceDN w:val="0"/>
        <w:adjustRightInd w:val="0"/>
        <w:rPr>
          <w:rFonts w:ascii="Arial" w:hAnsi="Arial" w:cs="Arial"/>
          <w:sz w:val="22"/>
          <w:szCs w:val="22"/>
        </w:rPr>
      </w:pPr>
      <w:r w:rsidRPr="00916632">
        <w:rPr>
          <w:rFonts w:ascii="Arial" w:hAnsi="Arial" w:cs="Arial"/>
          <w:sz w:val="22"/>
          <w:szCs w:val="22"/>
        </w:rPr>
        <w:t>I</w:t>
      </w:r>
      <w:r w:rsidR="001B57D4" w:rsidRPr="00916632">
        <w:rPr>
          <w:rFonts w:ascii="Arial" w:hAnsi="Arial" w:cs="Arial"/>
          <w:sz w:val="22"/>
          <w:szCs w:val="22"/>
        </w:rPr>
        <w:t>f more complex diagnostic or treatment needs are identified these would be referred on to the dentist for a treatment plan and provision of care including adult extractions and root canal treatment, orthodontic assessments</w:t>
      </w:r>
      <w:r w:rsidR="007E6876" w:rsidRPr="00916632">
        <w:rPr>
          <w:rFonts w:ascii="Arial" w:hAnsi="Arial" w:cs="Arial"/>
          <w:sz w:val="22"/>
          <w:szCs w:val="22"/>
        </w:rPr>
        <w:t>,</w:t>
      </w:r>
      <w:r w:rsidR="001B57D4" w:rsidRPr="00916632">
        <w:rPr>
          <w:rFonts w:ascii="Arial" w:hAnsi="Arial" w:cs="Arial"/>
          <w:sz w:val="22"/>
          <w:szCs w:val="22"/>
        </w:rPr>
        <w:t xml:space="preserve"> etc. </w:t>
      </w:r>
    </w:p>
    <w:p w14:paraId="1722087A" w14:textId="5E03E446" w:rsidR="001B57D4" w:rsidRPr="00916632" w:rsidRDefault="003D3B50" w:rsidP="009D6C24">
      <w:pPr>
        <w:pStyle w:val="ListParagraph"/>
        <w:numPr>
          <w:ilvl w:val="0"/>
          <w:numId w:val="3"/>
        </w:numPr>
        <w:autoSpaceDE w:val="0"/>
        <w:autoSpaceDN w:val="0"/>
        <w:adjustRightInd w:val="0"/>
        <w:rPr>
          <w:rFonts w:ascii="Arial" w:hAnsi="Arial" w:cs="Arial"/>
          <w:sz w:val="22"/>
          <w:szCs w:val="22"/>
        </w:rPr>
      </w:pPr>
      <w:r w:rsidRPr="00916632">
        <w:rPr>
          <w:rFonts w:ascii="Arial" w:hAnsi="Arial" w:cs="Arial"/>
          <w:sz w:val="22"/>
          <w:szCs w:val="22"/>
        </w:rPr>
        <w:t>I</w:t>
      </w:r>
      <w:r w:rsidR="001B57D4" w:rsidRPr="00916632">
        <w:rPr>
          <w:rFonts w:ascii="Arial" w:hAnsi="Arial" w:cs="Arial"/>
          <w:sz w:val="22"/>
          <w:szCs w:val="22"/>
        </w:rPr>
        <w:t>f periodontal treatment is required these would be referred to the hygienist</w:t>
      </w:r>
      <w:r w:rsidR="007E6876" w:rsidRPr="00916632">
        <w:rPr>
          <w:rFonts w:ascii="Arial" w:hAnsi="Arial" w:cs="Arial"/>
          <w:sz w:val="22"/>
          <w:szCs w:val="22"/>
        </w:rPr>
        <w:t>.</w:t>
      </w:r>
    </w:p>
    <w:p w14:paraId="0FABEA65" w14:textId="249921EC" w:rsidR="001B57D4" w:rsidRPr="00916632" w:rsidRDefault="003D3B50" w:rsidP="009D6C24">
      <w:pPr>
        <w:pStyle w:val="ListParagraph"/>
        <w:numPr>
          <w:ilvl w:val="0"/>
          <w:numId w:val="3"/>
        </w:numPr>
        <w:autoSpaceDE w:val="0"/>
        <w:autoSpaceDN w:val="0"/>
        <w:adjustRightInd w:val="0"/>
        <w:rPr>
          <w:rFonts w:ascii="Arial" w:hAnsi="Arial" w:cs="Arial"/>
          <w:sz w:val="22"/>
          <w:szCs w:val="22"/>
        </w:rPr>
      </w:pPr>
      <w:r w:rsidRPr="00916632">
        <w:rPr>
          <w:rFonts w:ascii="Arial" w:hAnsi="Arial" w:cs="Arial"/>
          <w:sz w:val="22"/>
          <w:szCs w:val="22"/>
        </w:rPr>
        <w:t>I</w:t>
      </w:r>
      <w:r w:rsidR="001B57D4" w:rsidRPr="00916632">
        <w:rPr>
          <w:rFonts w:ascii="Arial" w:hAnsi="Arial" w:cs="Arial"/>
          <w:sz w:val="22"/>
          <w:szCs w:val="22"/>
        </w:rPr>
        <w:t xml:space="preserve">f OHI and prevention is required these would be referred to the suitably qualified dental nurse. </w:t>
      </w:r>
    </w:p>
    <w:p w14:paraId="514BCF66" w14:textId="56594857" w:rsidR="001B57D4" w:rsidRPr="00916632" w:rsidRDefault="001B57D4" w:rsidP="009D6C24">
      <w:pPr>
        <w:pStyle w:val="ListParagraph"/>
        <w:numPr>
          <w:ilvl w:val="0"/>
          <w:numId w:val="3"/>
        </w:numPr>
        <w:autoSpaceDE w:val="0"/>
        <w:autoSpaceDN w:val="0"/>
        <w:adjustRightInd w:val="0"/>
        <w:rPr>
          <w:rFonts w:ascii="Arial" w:hAnsi="Arial" w:cs="Arial"/>
          <w:sz w:val="22"/>
          <w:szCs w:val="22"/>
        </w:rPr>
      </w:pPr>
      <w:r w:rsidRPr="00916632">
        <w:rPr>
          <w:rFonts w:ascii="Arial" w:hAnsi="Arial" w:cs="Arial"/>
          <w:sz w:val="22"/>
          <w:szCs w:val="22"/>
        </w:rPr>
        <w:t>Once a specific recall is established the course of treatment would be closed</w:t>
      </w:r>
      <w:r w:rsidR="007E6876" w:rsidRPr="00916632">
        <w:rPr>
          <w:rFonts w:ascii="Arial" w:hAnsi="Arial" w:cs="Arial"/>
          <w:sz w:val="22"/>
          <w:szCs w:val="22"/>
        </w:rPr>
        <w:t>.</w:t>
      </w:r>
      <w:r w:rsidRPr="00916632">
        <w:rPr>
          <w:rFonts w:ascii="Arial" w:hAnsi="Arial" w:cs="Arial"/>
          <w:sz w:val="22"/>
          <w:szCs w:val="22"/>
        </w:rPr>
        <w:t xml:space="preserve"> </w:t>
      </w:r>
    </w:p>
    <w:p w14:paraId="61DFA06D" w14:textId="77777777" w:rsidR="001B57D4" w:rsidRPr="00916632" w:rsidRDefault="001B57D4" w:rsidP="009D6C24">
      <w:pPr>
        <w:autoSpaceDE w:val="0"/>
        <w:autoSpaceDN w:val="0"/>
        <w:adjustRightInd w:val="0"/>
        <w:rPr>
          <w:rFonts w:ascii="Arial" w:hAnsi="Arial" w:cs="Arial"/>
        </w:rPr>
      </w:pPr>
    </w:p>
    <w:p w14:paraId="1E96A8A2" w14:textId="77777777" w:rsidR="001B57D4" w:rsidRPr="00916632" w:rsidRDefault="001B57D4" w:rsidP="009D6C24">
      <w:pPr>
        <w:autoSpaceDE w:val="0"/>
        <w:autoSpaceDN w:val="0"/>
        <w:adjustRightInd w:val="0"/>
        <w:rPr>
          <w:rFonts w:ascii="Arial" w:hAnsi="Arial" w:cs="Arial"/>
          <w:b/>
          <w:bCs/>
        </w:rPr>
      </w:pPr>
      <w:r w:rsidRPr="00916632">
        <w:rPr>
          <w:rFonts w:ascii="Arial" w:hAnsi="Arial" w:cs="Arial"/>
          <w:b/>
          <w:bCs/>
        </w:rPr>
        <w:t xml:space="preserve">Example 2 </w:t>
      </w:r>
    </w:p>
    <w:p w14:paraId="14D014C3" w14:textId="77777777" w:rsidR="001B57D4" w:rsidRPr="00916632" w:rsidRDefault="001B57D4" w:rsidP="009D6C24">
      <w:pPr>
        <w:autoSpaceDE w:val="0"/>
        <w:autoSpaceDN w:val="0"/>
        <w:adjustRightInd w:val="0"/>
        <w:rPr>
          <w:rFonts w:ascii="Arial" w:hAnsi="Arial" w:cs="Arial"/>
        </w:rPr>
      </w:pPr>
    </w:p>
    <w:p w14:paraId="0DB94260" w14:textId="48A913F9" w:rsidR="001B57D4" w:rsidRPr="00916632" w:rsidRDefault="001B57D4" w:rsidP="009D6C24">
      <w:pPr>
        <w:autoSpaceDE w:val="0"/>
        <w:autoSpaceDN w:val="0"/>
        <w:adjustRightInd w:val="0"/>
        <w:rPr>
          <w:rFonts w:ascii="Arial" w:hAnsi="Arial" w:cs="Arial"/>
        </w:rPr>
      </w:pPr>
      <w:r w:rsidRPr="00916632">
        <w:rPr>
          <w:rFonts w:ascii="Arial" w:hAnsi="Arial" w:cs="Arial"/>
        </w:rPr>
        <w:t>For more complex patients, high need/</w:t>
      </w:r>
      <w:proofErr w:type="gramStart"/>
      <w:r w:rsidRPr="00916632">
        <w:rPr>
          <w:rFonts w:ascii="Arial" w:hAnsi="Arial" w:cs="Arial"/>
        </w:rPr>
        <w:t>risk</w:t>
      </w:r>
      <w:proofErr w:type="gramEnd"/>
      <w:r w:rsidRPr="00916632">
        <w:rPr>
          <w:rFonts w:ascii="Arial" w:hAnsi="Arial" w:cs="Arial"/>
        </w:rPr>
        <w:t xml:space="preserve"> </w:t>
      </w:r>
      <w:r w:rsidR="007E6876" w:rsidRPr="00916632">
        <w:rPr>
          <w:rFonts w:ascii="Arial" w:hAnsi="Arial" w:cs="Arial"/>
        </w:rPr>
        <w:t xml:space="preserve">or </w:t>
      </w:r>
      <w:r w:rsidRPr="00916632">
        <w:rPr>
          <w:rFonts w:ascii="Arial" w:hAnsi="Arial" w:cs="Arial"/>
        </w:rPr>
        <w:t>urgent patients, these would be seen by the dentist as the care needed will most likely fall in their scope. The dentist would then</w:t>
      </w:r>
      <w:r w:rsidR="007E6876" w:rsidRPr="00916632">
        <w:rPr>
          <w:rFonts w:ascii="Arial" w:hAnsi="Arial" w:cs="Arial"/>
        </w:rPr>
        <w:t>:</w:t>
      </w:r>
      <w:r w:rsidRPr="00916632">
        <w:rPr>
          <w:rFonts w:ascii="Arial" w:hAnsi="Arial" w:cs="Arial"/>
        </w:rPr>
        <w:t xml:space="preserve"> open a </w:t>
      </w:r>
      <w:r w:rsidR="007E6876" w:rsidRPr="00916632">
        <w:rPr>
          <w:rFonts w:ascii="Arial" w:hAnsi="Arial" w:cs="Arial"/>
        </w:rPr>
        <w:t>COT</w:t>
      </w:r>
      <w:r w:rsidRPr="00916632">
        <w:rPr>
          <w:rFonts w:ascii="Arial" w:hAnsi="Arial" w:cs="Arial"/>
        </w:rPr>
        <w:t>, compete the ACORN, create a care plan and refer out to the appropriate skill mix as above after completing any treatment that only the dentist can deliver</w:t>
      </w:r>
    </w:p>
    <w:p w14:paraId="469FF91F" w14:textId="77777777" w:rsidR="001B57D4" w:rsidRPr="00916632" w:rsidRDefault="001B57D4" w:rsidP="009D6C24">
      <w:pPr>
        <w:autoSpaceDE w:val="0"/>
        <w:autoSpaceDN w:val="0"/>
        <w:adjustRightInd w:val="0"/>
        <w:rPr>
          <w:rFonts w:ascii="Arial" w:hAnsi="Arial" w:cs="Arial"/>
        </w:rPr>
      </w:pPr>
    </w:p>
    <w:p w14:paraId="0224F60E" w14:textId="77777777" w:rsidR="001B57D4" w:rsidRPr="00916632" w:rsidRDefault="001B57D4" w:rsidP="009D6C24">
      <w:pPr>
        <w:autoSpaceDE w:val="0"/>
        <w:autoSpaceDN w:val="0"/>
        <w:adjustRightInd w:val="0"/>
        <w:rPr>
          <w:rFonts w:ascii="Arial" w:hAnsi="Arial" w:cs="Arial"/>
          <w:b/>
          <w:bCs/>
        </w:rPr>
      </w:pPr>
      <w:r w:rsidRPr="00916632">
        <w:rPr>
          <w:rFonts w:ascii="Arial" w:hAnsi="Arial" w:cs="Arial"/>
          <w:b/>
          <w:bCs/>
        </w:rPr>
        <w:t xml:space="preserve">Example 3 </w:t>
      </w:r>
    </w:p>
    <w:p w14:paraId="5F0017C1" w14:textId="77777777" w:rsidR="001B57D4" w:rsidRPr="00916632" w:rsidRDefault="001B57D4" w:rsidP="009D6C24">
      <w:pPr>
        <w:autoSpaceDE w:val="0"/>
        <w:autoSpaceDN w:val="0"/>
        <w:adjustRightInd w:val="0"/>
        <w:rPr>
          <w:rFonts w:ascii="Arial" w:hAnsi="Arial" w:cs="Arial"/>
        </w:rPr>
      </w:pPr>
    </w:p>
    <w:p w14:paraId="219C2873" w14:textId="7B939F6F" w:rsidR="001B57D4" w:rsidRPr="00916632" w:rsidRDefault="001B57D4" w:rsidP="009D6C24">
      <w:pPr>
        <w:autoSpaceDE w:val="0"/>
        <w:autoSpaceDN w:val="0"/>
        <w:adjustRightInd w:val="0"/>
        <w:rPr>
          <w:rFonts w:ascii="Arial" w:hAnsi="Arial" w:cs="Arial"/>
        </w:rPr>
      </w:pPr>
      <w:r w:rsidRPr="00916632">
        <w:rPr>
          <w:rFonts w:ascii="Arial" w:hAnsi="Arial" w:cs="Arial"/>
        </w:rPr>
        <w:t>Urgent patients triaged with no pain but broken teeth or a lost filling may be booked with a therapist directly for an urgent cot to be provided (again the restrictions with prescription of medication namely LA and the difficulty in obtaining PGDs will require planning and communication)</w:t>
      </w:r>
      <w:r w:rsidR="007E6876" w:rsidRPr="00916632">
        <w:rPr>
          <w:rFonts w:ascii="Arial" w:hAnsi="Arial" w:cs="Arial"/>
        </w:rPr>
        <w:t>.</w:t>
      </w:r>
    </w:p>
    <w:p w14:paraId="7EC88C61" w14:textId="77777777" w:rsidR="001B57D4" w:rsidRPr="00916632" w:rsidRDefault="001B57D4" w:rsidP="009D6C24">
      <w:pPr>
        <w:autoSpaceDE w:val="0"/>
        <w:autoSpaceDN w:val="0"/>
        <w:adjustRightInd w:val="0"/>
        <w:rPr>
          <w:rFonts w:ascii="Arial" w:hAnsi="Arial" w:cs="Arial"/>
        </w:rPr>
      </w:pPr>
    </w:p>
    <w:p w14:paraId="6EBE65D0" w14:textId="77777777" w:rsidR="001B57D4" w:rsidRPr="00916632" w:rsidRDefault="001B57D4" w:rsidP="009D6C24">
      <w:pPr>
        <w:autoSpaceDE w:val="0"/>
        <w:autoSpaceDN w:val="0"/>
        <w:adjustRightInd w:val="0"/>
        <w:rPr>
          <w:rFonts w:ascii="Arial" w:hAnsi="Arial" w:cs="Arial"/>
          <w:b/>
          <w:bCs/>
        </w:rPr>
      </w:pPr>
      <w:r w:rsidRPr="00916632">
        <w:rPr>
          <w:rFonts w:ascii="Arial" w:hAnsi="Arial" w:cs="Arial"/>
          <w:b/>
          <w:bCs/>
        </w:rPr>
        <w:t xml:space="preserve">Example 4 </w:t>
      </w:r>
    </w:p>
    <w:p w14:paraId="1954D114" w14:textId="77777777" w:rsidR="001B57D4" w:rsidRPr="00916632" w:rsidRDefault="001B57D4" w:rsidP="009D6C24">
      <w:pPr>
        <w:autoSpaceDE w:val="0"/>
        <w:autoSpaceDN w:val="0"/>
        <w:adjustRightInd w:val="0"/>
        <w:rPr>
          <w:rFonts w:ascii="Arial" w:hAnsi="Arial" w:cs="Arial"/>
        </w:rPr>
      </w:pPr>
    </w:p>
    <w:p w14:paraId="65E5B11F" w14:textId="562CA23B" w:rsidR="001B57D4" w:rsidRPr="00916632" w:rsidRDefault="001B57D4" w:rsidP="009D6C24">
      <w:pPr>
        <w:autoSpaceDE w:val="0"/>
        <w:autoSpaceDN w:val="0"/>
        <w:adjustRightInd w:val="0"/>
        <w:rPr>
          <w:rFonts w:ascii="Arial" w:hAnsi="Arial" w:cs="Arial"/>
        </w:rPr>
      </w:pPr>
      <w:r w:rsidRPr="00916632">
        <w:rPr>
          <w:rFonts w:ascii="Arial" w:hAnsi="Arial" w:cs="Arial"/>
        </w:rPr>
        <w:t xml:space="preserve">Interim </w:t>
      </w:r>
      <w:r w:rsidR="007E6876" w:rsidRPr="00916632">
        <w:rPr>
          <w:rFonts w:ascii="Arial" w:hAnsi="Arial" w:cs="Arial"/>
        </w:rPr>
        <w:t>r</w:t>
      </w:r>
      <w:r w:rsidRPr="00916632">
        <w:rPr>
          <w:rFonts w:ascii="Arial" w:hAnsi="Arial" w:cs="Arial"/>
        </w:rPr>
        <w:t xml:space="preserve">ecall visits could be managed by the appropriate level of skill mix required for that care plan. </w:t>
      </w:r>
      <w:proofErr w:type="gramStart"/>
      <w:r w:rsidRPr="00916632">
        <w:rPr>
          <w:rFonts w:ascii="Arial" w:hAnsi="Arial" w:cs="Arial"/>
        </w:rPr>
        <w:t>E.g.</w:t>
      </w:r>
      <w:proofErr w:type="gramEnd"/>
      <w:r w:rsidRPr="00916632">
        <w:rPr>
          <w:rFonts w:ascii="Arial" w:hAnsi="Arial" w:cs="Arial"/>
        </w:rPr>
        <w:t xml:space="preserve"> </w:t>
      </w:r>
      <w:r w:rsidR="007E6876" w:rsidRPr="00916632">
        <w:rPr>
          <w:rFonts w:ascii="Arial" w:hAnsi="Arial" w:cs="Arial"/>
        </w:rPr>
        <w:t>x</w:t>
      </w:r>
      <w:r w:rsidRPr="00916632">
        <w:rPr>
          <w:rFonts w:ascii="Arial" w:hAnsi="Arial" w:cs="Arial"/>
        </w:rPr>
        <w:t xml:space="preserve">-rays, OHI and fluoride varnish (can be delivered by the upskilled nurse), </w:t>
      </w:r>
      <w:r w:rsidR="007E6876" w:rsidRPr="00916632">
        <w:rPr>
          <w:rFonts w:ascii="Arial" w:hAnsi="Arial" w:cs="Arial"/>
        </w:rPr>
        <w:t>p</w:t>
      </w:r>
      <w:r w:rsidRPr="00916632">
        <w:rPr>
          <w:rFonts w:ascii="Arial" w:hAnsi="Arial" w:cs="Arial"/>
        </w:rPr>
        <w:t xml:space="preserve">erio treatment can be provided by hygienists based on patient motivation and engagement. </w:t>
      </w:r>
    </w:p>
    <w:p w14:paraId="37C8EFB1" w14:textId="77777777" w:rsidR="001B57D4" w:rsidRPr="00916632" w:rsidRDefault="001B57D4" w:rsidP="009D6C24">
      <w:pPr>
        <w:autoSpaceDE w:val="0"/>
        <w:autoSpaceDN w:val="0"/>
        <w:adjustRightInd w:val="0"/>
        <w:rPr>
          <w:rFonts w:ascii="Arial" w:hAnsi="Arial" w:cs="Arial"/>
        </w:rPr>
      </w:pPr>
    </w:p>
    <w:p w14:paraId="32A035B0" w14:textId="245134B3" w:rsidR="001B57D4" w:rsidRPr="00916632" w:rsidRDefault="001B57D4" w:rsidP="009D6C24">
      <w:pPr>
        <w:autoSpaceDE w:val="0"/>
        <w:autoSpaceDN w:val="0"/>
        <w:adjustRightInd w:val="0"/>
        <w:rPr>
          <w:rFonts w:ascii="Arial" w:hAnsi="Arial" w:cs="Arial"/>
        </w:rPr>
      </w:pPr>
      <w:r w:rsidRPr="00916632">
        <w:rPr>
          <w:rFonts w:ascii="Arial" w:hAnsi="Arial" w:cs="Arial"/>
        </w:rPr>
        <w:t>These are a few scenarios we envisage that practices, staff, and patients will benefit from. We will be working closely with our teams to reali</w:t>
      </w:r>
      <w:r w:rsidR="007E6876" w:rsidRPr="00916632">
        <w:rPr>
          <w:rFonts w:ascii="Arial" w:hAnsi="Arial" w:cs="Arial"/>
        </w:rPr>
        <w:t>s</w:t>
      </w:r>
      <w:r w:rsidRPr="00916632">
        <w:rPr>
          <w:rFonts w:ascii="Arial" w:hAnsi="Arial" w:cs="Arial"/>
        </w:rPr>
        <w:t xml:space="preserve">e this. The systems that evolve will be subject to routine iteration and improvement. </w:t>
      </w:r>
    </w:p>
    <w:p w14:paraId="4738795A" w14:textId="77777777" w:rsidR="001B57D4" w:rsidRPr="00916632" w:rsidRDefault="001B57D4" w:rsidP="009D6C24">
      <w:pPr>
        <w:autoSpaceDE w:val="0"/>
        <w:autoSpaceDN w:val="0"/>
        <w:adjustRightInd w:val="0"/>
        <w:rPr>
          <w:rFonts w:ascii="Arial" w:hAnsi="Arial" w:cs="Arial"/>
        </w:rPr>
      </w:pPr>
    </w:p>
    <w:p w14:paraId="5C94586C" w14:textId="6A0D0F5D" w:rsidR="001B57D4" w:rsidRPr="00916632" w:rsidRDefault="001B57D4" w:rsidP="009D6C24">
      <w:pPr>
        <w:autoSpaceDE w:val="0"/>
        <w:autoSpaceDN w:val="0"/>
        <w:adjustRightInd w:val="0"/>
        <w:rPr>
          <w:rFonts w:ascii="Arial" w:hAnsi="Arial" w:cs="Arial"/>
        </w:rPr>
      </w:pPr>
      <w:r w:rsidRPr="00916632">
        <w:rPr>
          <w:rFonts w:ascii="Arial" w:hAnsi="Arial" w:cs="Arial"/>
        </w:rPr>
        <w:t xml:space="preserve">A significant issue that practices face is the practicality of remuneration and meeting metrics within a skill mix team. </w:t>
      </w:r>
      <w:r w:rsidR="007E7636" w:rsidRPr="00916632">
        <w:rPr>
          <w:rFonts w:ascii="Arial" w:hAnsi="Arial" w:cs="Arial"/>
        </w:rPr>
        <w:t>Also,</w:t>
      </w:r>
      <w:r w:rsidRPr="00916632">
        <w:rPr>
          <w:rFonts w:ascii="Arial" w:hAnsi="Arial" w:cs="Arial"/>
        </w:rPr>
        <w:t xml:space="preserve"> the provision of PGDs, the availability of skill </w:t>
      </w:r>
      <w:proofErr w:type="gramStart"/>
      <w:r w:rsidRPr="00916632">
        <w:rPr>
          <w:rFonts w:ascii="Arial" w:hAnsi="Arial" w:cs="Arial"/>
        </w:rPr>
        <w:t>mix</w:t>
      </w:r>
      <w:proofErr w:type="gramEnd"/>
      <w:r w:rsidRPr="00916632">
        <w:rPr>
          <w:rFonts w:ascii="Arial" w:hAnsi="Arial" w:cs="Arial"/>
        </w:rPr>
        <w:t xml:space="preserve"> in the recruitment market, and the development of DCPs to work within their full scope. </w:t>
      </w:r>
    </w:p>
    <w:p w14:paraId="42110233" w14:textId="77777777" w:rsidR="001B57D4" w:rsidRPr="00916632" w:rsidRDefault="001B57D4" w:rsidP="009D6C24">
      <w:pPr>
        <w:autoSpaceDE w:val="0"/>
        <w:autoSpaceDN w:val="0"/>
        <w:adjustRightInd w:val="0"/>
        <w:rPr>
          <w:rFonts w:ascii="Arial" w:hAnsi="Arial" w:cs="Arial"/>
        </w:rPr>
      </w:pPr>
    </w:p>
    <w:p w14:paraId="218E25A3" w14:textId="2B5C4507" w:rsidR="001B57D4" w:rsidRPr="00916632" w:rsidRDefault="009B11E0" w:rsidP="009D6C24">
      <w:pPr>
        <w:autoSpaceDE w:val="0"/>
        <w:autoSpaceDN w:val="0"/>
        <w:adjustRightInd w:val="0"/>
        <w:rPr>
          <w:rFonts w:ascii="Arial" w:hAnsi="Arial" w:cs="Arial"/>
        </w:rPr>
      </w:pPr>
      <w:r w:rsidRPr="00916632">
        <w:rPr>
          <w:rFonts w:ascii="Arial" w:hAnsi="Arial" w:cs="Arial"/>
        </w:rPr>
        <w:t>Finally,</w:t>
      </w:r>
      <w:r w:rsidR="001B57D4" w:rsidRPr="00916632">
        <w:rPr>
          <w:rFonts w:ascii="Arial" w:hAnsi="Arial" w:cs="Arial"/>
        </w:rPr>
        <w:t xml:space="preserve"> the financial sustainability of these models based on metric achievements will be a large deciding factor on the success of this model in NHS dentistry. These are areas that require more consideration and collaboration and continue to present significant challenges as they will be dependent on multiple factors, including the availability of the work force, the achievability of metrics and the development of contract reform to support these models. </w:t>
      </w:r>
    </w:p>
    <w:p w14:paraId="6546A026" w14:textId="77777777" w:rsidR="001B57D4" w:rsidRPr="00916632" w:rsidRDefault="001B57D4" w:rsidP="009D6C24">
      <w:pPr>
        <w:autoSpaceDE w:val="0"/>
        <w:autoSpaceDN w:val="0"/>
        <w:adjustRightInd w:val="0"/>
        <w:rPr>
          <w:rFonts w:ascii="Arial" w:hAnsi="Arial" w:cs="Arial"/>
        </w:rPr>
      </w:pPr>
    </w:p>
    <w:p w14:paraId="617ACC03" w14:textId="541165D2" w:rsidR="001B57D4" w:rsidRPr="00916632" w:rsidRDefault="001B57D4" w:rsidP="009D6C24">
      <w:pPr>
        <w:autoSpaceDE w:val="0"/>
        <w:autoSpaceDN w:val="0"/>
        <w:adjustRightInd w:val="0"/>
        <w:rPr>
          <w:rFonts w:ascii="Arial" w:hAnsi="Arial" w:cs="Arial"/>
        </w:rPr>
      </w:pPr>
      <w:r w:rsidRPr="00916632">
        <w:rPr>
          <w:rFonts w:ascii="Arial" w:hAnsi="Arial" w:cs="Arial"/>
        </w:rPr>
        <w:t xml:space="preserve">Good work is being done on these fronts including the most recent initiatives of upskilling dental nurses at Bangor university, and the collaborative mood between </w:t>
      </w:r>
      <w:r w:rsidR="007E6876" w:rsidRPr="00916632">
        <w:rPr>
          <w:rFonts w:ascii="Arial" w:hAnsi="Arial" w:cs="Arial"/>
        </w:rPr>
        <w:t xml:space="preserve">health </w:t>
      </w:r>
      <w:r w:rsidRPr="00916632">
        <w:rPr>
          <w:rFonts w:ascii="Arial" w:hAnsi="Arial" w:cs="Arial"/>
        </w:rPr>
        <w:t xml:space="preserve">boards, </w:t>
      </w:r>
      <w:proofErr w:type="gramStart"/>
      <w:r w:rsidRPr="00916632">
        <w:rPr>
          <w:rFonts w:ascii="Arial" w:hAnsi="Arial" w:cs="Arial"/>
        </w:rPr>
        <w:t>providers</w:t>
      </w:r>
      <w:proofErr w:type="gramEnd"/>
      <w:r w:rsidRPr="00916632">
        <w:rPr>
          <w:rFonts w:ascii="Arial" w:hAnsi="Arial" w:cs="Arial"/>
        </w:rPr>
        <w:t xml:space="preserve"> and clinicians. We are proud that we were able to be part of the upskilling journey of two dental nurses into the first Bangor cohort representing 17%. These nurses are keen to remain in North Wales which will also be a vital part of the solution. </w:t>
      </w:r>
    </w:p>
    <w:p w14:paraId="3EF172BF" w14:textId="77777777" w:rsidR="001B57D4" w:rsidRPr="00916632" w:rsidRDefault="001B57D4" w:rsidP="009D6C24">
      <w:pPr>
        <w:autoSpaceDE w:val="0"/>
        <w:autoSpaceDN w:val="0"/>
        <w:adjustRightInd w:val="0"/>
        <w:rPr>
          <w:rFonts w:ascii="Arial" w:hAnsi="Arial" w:cs="Arial"/>
        </w:rPr>
      </w:pPr>
    </w:p>
    <w:p w14:paraId="2579DC13" w14:textId="6F494F72" w:rsidR="00F64C06" w:rsidRPr="00916632" w:rsidRDefault="001B57D4" w:rsidP="009D6C24">
      <w:pPr>
        <w:autoSpaceDE w:val="0"/>
        <w:autoSpaceDN w:val="0"/>
        <w:adjustRightInd w:val="0"/>
        <w:rPr>
          <w:rFonts w:ascii="Arial" w:hAnsi="Arial" w:cs="Arial"/>
          <w:b/>
          <w:bCs/>
        </w:rPr>
      </w:pPr>
      <w:r w:rsidRPr="00916632">
        <w:rPr>
          <w:rFonts w:ascii="Arial" w:hAnsi="Arial" w:cs="Arial"/>
        </w:rPr>
        <w:t>In conclusion</w:t>
      </w:r>
      <w:r w:rsidR="007E6876" w:rsidRPr="00916632">
        <w:rPr>
          <w:rFonts w:ascii="Arial" w:hAnsi="Arial" w:cs="Arial"/>
        </w:rPr>
        <w:t>,</w:t>
      </w:r>
      <w:r w:rsidRPr="00916632">
        <w:rPr>
          <w:rFonts w:ascii="Arial" w:hAnsi="Arial" w:cs="Arial"/>
        </w:rPr>
        <w:t xml:space="preserve"> </w:t>
      </w:r>
      <w:r w:rsidR="007E6876" w:rsidRPr="00916632">
        <w:rPr>
          <w:rFonts w:ascii="Arial" w:hAnsi="Arial" w:cs="Arial"/>
        </w:rPr>
        <w:t>s</w:t>
      </w:r>
      <w:r w:rsidRPr="00916632">
        <w:rPr>
          <w:rFonts w:ascii="Arial" w:hAnsi="Arial" w:cs="Arial"/>
        </w:rPr>
        <w:t xml:space="preserve">kill mix is no silver </w:t>
      </w:r>
      <w:r w:rsidR="008B33D1" w:rsidRPr="00916632">
        <w:rPr>
          <w:rFonts w:ascii="Arial" w:hAnsi="Arial" w:cs="Arial"/>
        </w:rPr>
        <w:t>bullet and</w:t>
      </w:r>
      <w:r w:rsidRPr="00916632">
        <w:rPr>
          <w:rFonts w:ascii="Arial" w:hAnsi="Arial" w:cs="Arial"/>
        </w:rPr>
        <w:t xml:space="preserve"> will only work if the environment around it encourages it to.</w:t>
      </w:r>
    </w:p>
    <w:sectPr w:rsidR="00F64C06" w:rsidRPr="00916632" w:rsidSect="00916632">
      <w:footerReference w:type="default" r:id="rId11"/>
      <w:pgSz w:w="11906" w:h="16838"/>
      <w:pgMar w:top="568"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681E34" w14:textId="77777777" w:rsidR="006168E9" w:rsidRDefault="006168E9" w:rsidP="00525E55">
      <w:r>
        <w:separator/>
      </w:r>
    </w:p>
  </w:endnote>
  <w:endnote w:type="continuationSeparator" w:id="0">
    <w:p w14:paraId="1A952636" w14:textId="77777777" w:rsidR="006168E9" w:rsidRDefault="006168E9" w:rsidP="00525E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87899470"/>
      <w:docPartObj>
        <w:docPartGallery w:val="Page Numbers (Bottom of Page)"/>
        <w:docPartUnique/>
      </w:docPartObj>
    </w:sdtPr>
    <w:sdtEndPr>
      <w:rPr>
        <w:noProof/>
      </w:rPr>
    </w:sdtEndPr>
    <w:sdtContent>
      <w:p w14:paraId="146207DB" w14:textId="0735F3B8" w:rsidR="00525E55" w:rsidRDefault="00525E55">
        <w:pPr>
          <w:pStyle w:val="Footer"/>
        </w:pPr>
        <w:r>
          <w:fldChar w:fldCharType="begin"/>
        </w:r>
        <w:r>
          <w:instrText xml:space="preserve"> PAGE   \* MERGEFORMAT </w:instrText>
        </w:r>
        <w:r>
          <w:fldChar w:fldCharType="separate"/>
        </w:r>
        <w:r w:rsidR="00B6024E">
          <w:rPr>
            <w:noProof/>
          </w:rPr>
          <w:t>1</w:t>
        </w:r>
        <w:r>
          <w:rPr>
            <w:noProof/>
          </w:rPr>
          <w:fldChar w:fldCharType="end"/>
        </w:r>
      </w:p>
    </w:sdtContent>
  </w:sdt>
  <w:p w14:paraId="2D8004A3" w14:textId="77777777" w:rsidR="00525E55" w:rsidRDefault="00525E5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9EB2A7" w14:textId="77777777" w:rsidR="006168E9" w:rsidRDefault="006168E9" w:rsidP="00525E55">
      <w:r>
        <w:separator/>
      </w:r>
    </w:p>
  </w:footnote>
  <w:footnote w:type="continuationSeparator" w:id="0">
    <w:p w14:paraId="23791D1C" w14:textId="77777777" w:rsidR="006168E9" w:rsidRDefault="006168E9" w:rsidP="00525E5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hybridMultilevel"/>
    <w:tmpl w:val="FFFFFFFF"/>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17083B4A"/>
    <w:multiLevelType w:val="hybridMultilevel"/>
    <w:tmpl w:val="99C826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3FA700A"/>
    <w:multiLevelType w:val="hybridMultilevel"/>
    <w:tmpl w:val="F6C0D1E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1560483301">
    <w:abstractNumId w:val="2"/>
  </w:num>
  <w:num w:numId="2" w16cid:durableId="1154644788">
    <w:abstractNumId w:val="0"/>
  </w:num>
  <w:num w:numId="3" w16cid:durableId="79910875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ocumentProtection w:edit="readOnly" w:enforcement="1" w:cryptProviderType="rsaAES" w:cryptAlgorithmClass="hash" w:cryptAlgorithmType="typeAny" w:cryptAlgorithmSid="14" w:cryptSpinCount="100000" w:hash="taB7JnJuuELYpdEj9exWX0nxyAv4n6tIbPy75K2qj/zWGz/iJ+sWzxm57T6Jkuo0TaQom9nGHZa5W5uxiKyxMA==" w:salt="xeCP6Z7dQtqTFzNdgcz6BA=="/>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D475F"/>
    <w:rsid w:val="00004F5B"/>
    <w:rsid w:val="00052803"/>
    <w:rsid w:val="00064E75"/>
    <w:rsid w:val="000B4613"/>
    <w:rsid w:val="000E433B"/>
    <w:rsid w:val="001228FA"/>
    <w:rsid w:val="00124468"/>
    <w:rsid w:val="001528EC"/>
    <w:rsid w:val="001552E9"/>
    <w:rsid w:val="00161D51"/>
    <w:rsid w:val="001B57D4"/>
    <w:rsid w:val="001B5CE5"/>
    <w:rsid w:val="001D475F"/>
    <w:rsid w:val="00214C0C"/>
    <w:rsid w:val="00246B43"/>
    <w:rsid w:val="003025F3"/>
    <w:rsid w:val="00310F5C"/>
    <w:rsid w:val="00362E4A"/>
    <w:rsid w:val="003C3865"/>
    <w:rsid w:val="003D3B50"/>
    <w:rsid w:val="003F52A4"/>
    <w:rsid w:val="004214FB"/>
    <w:rsid w:val="00427259"/>
    <w:rsid w:val="004B1070"/>
    <w:rsid w:val="00522734"/>
    <w:rsid w:val="00525E55"/>
    <w:rsid w:val="00545FFF"/>
    <w:rsid w:val="005A2C8B"/>
    <w:rsid w:val="006168E9"/>
    <w:rsid w:val="00621081"/>
    <w:rsid w:val="00624CAA"/>
    <w:rsid w:val="00661E2F"/>
    <w:rsid w:val="00663D52"/>
    <w:rsid w:val="006B089D"/>
    <w:rsid w:val="006E37ED"/>
    <w:rsid w:val="00734150"/>
    <w:rsid w:val="00783650"/>
    <w:rsid w:val="007A4C0B"/>
    <w:rsid w:val="007D7594"/>
    <w:rsid w:val="007E6876"/>
    <w:rsid w:val="007E7636"/>
    <w:rsid w:val="007F3FA0"/>
    <w:rsid w:val="0089036C"/>
    <w:rsid w:val="008A669C"/>
    <w:rsid w:val="008B33D1"/>
    <w:rsid w:val="0091301A"/>
    <w:rsid w:val="00915A0E"/>
    <w:rsid w:val="00916632"/>
    <w:rsid w:val="0093152A"/>
    <w:rsid w:val="00943A09"/>
    <w:rsid w:val="00952666"/>
    <w:rsid w:val="00965936"/>
    <w:rsid w:val="009858FD"/>
    <w:rsid w:val="009B11E0"/>
    <w:rsid w:val="009D1ADC"/>
    <w:rsid w:val="009D6190"/>
    <w:rsid w:val="009D6C24"/>
    <w:rsid w:val="00A418AF"/>
    <w:rsid w:val="00A43FAB"/>
    <w:rsid w:val="00A63C49"/>
    <w:rsid w:val="00A92292"/>
    <w:rsid w:val="00B6024E"/>
    <w:rsid w:val="00BE34C2"/>
    <w:rsid w:val="00C053C5"/>
    <w:rsid w:val="00C60EA4"/>
    <w:rsid w:val="00D004A9"/>
    <w:rsid w:val="00DA3514"/>
    <w:rsid w:val="00DC342B"/>
    <w:rsid w:val="00E0752D"/>
    <w:rsid w:val="00E22BEF"/>
    <w:rsid w:val="00E23533"/>
    <w:rsid w:val="00E456F2"/>
    <w:rsid w:val="00EA6F9B"/>
    <w:rsid w:val="00F10C55"/>
    <w:rsid w:val="00F64C06"/>
    <w:rsid w:val="00F946CD"/>
    <w:rsid w:val="00F97308"/>
    <w:rsid w:val="00FA2AF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29A089"/>
  <w15:chartTrackingRefBased/>
  <w15:docId w15:val="{B8C8C725-E8F2-4FA6-BBA2-803AF8846A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D475F"/>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D475F"/>
    <w:pPr>
      <w:ind w:left="720"/>
      <w:contextualSpacing/>
    </w:pPr>
    <w:rPr>
      <w:rFonts w:ascii="Times New Roman" w:hAnsi="Times New Roman" w:cs="Times New Roman"/>
      <w:sz w:val="24"/>
      <w:szCs w:val="24"/>
      <w:lang w:eastAsia="en-GB"/>
    </w:rPr>
  </w:style>
  <w:style w:type="paragraph" w:customStyle="1" w:styleId="xxxmsolistparagraph">
    <w:name w:val="x_x_xmsolistparagraph"/>
    <w:basedOn w:val="Normal"/>
    <w:rsid w:val="000B4613"/>
    <w:pPr>
      <w:ind w:left="720"/>
    </w:pPr>
    <w:rPr>
      <w:rFonts w:ascii="Times New Roman" w:hAnsi="Times New Roman" w:cs="Times New Roman"/>
      <w:sz w:val="24"/>
      <w:szCs w:val="24"/>
      <w:lang w:eastAsia="en-GB"/>
    </w:rPr>
  </w:style>
  <w:style w:type="character" w:styleId="Hyperlink">
    <w:name w:val="Hyperlink"/>
    <w:basedOn w:val="DefaultParagraphFont"/>
    <w:uiPriority w:val="99"/>
    <w:unhideWhenUsed/>
    <w:rsid w:val="007F3FA0"/>
    <w:rPr>
      <w:rFonts w:ascii="Times New Roman" w:hAnsi="Times New Roman" w:cs="Times New Roman" w:hint="default"/>
      <w:color w:val="000000"/>
      <w:u w:val="single"/>
    </w:rPr>
  </w:style>
  <w:style w:type="table" w:styleId="TableGrid">
    <w:name w:val="Table Grid"/>
    <w:basedOn w:val="TableNormal"/>
    <w:uiPriority w:val="39"/>
    <w:rsid w:val="007F3FA0"/>
    <w:pPr>
      <w:spacing w:after="0" w:line="240" w:lineRule="auto"/>
    </w:pPr>
    <w:rPr>
      <w:rFonts w:ascii="Calibri" w:eastAsia="Times New Roman" w:hAnsi="Calibri" w:cs="Times New Roman"/>
      <w:kern w:val="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91301A"/>
    <w:rPr>
      <w:color w:val="605E5C"/>
      <w:shd w:val="clear" w:color="auto" w:fill="E1DFDD"/>
    </w:rPr>
  </w:style>
  <w:style w:type="paragraph" w:styleId="Header">
    <w:name w:val="header"/>
    <w:basedOn w:val="Normal"/>
    <w:link w:val="HeaderChar"/>
    <w:uiPriority w:val="99"/>
    <w:unhideWhenUsed/>
    <w:rsid w:val="00525E55"/>
    <w:pPr>
      <w:tabs>
        <w:tab w:val="center" w:pos="4513"/>
        <w:tab w:val="right" w:pos="9026"/>
      </w:tabs>
    </w:pPr>
  </w:style>
  <w:style w:type="character" w:customStyle="1" w:styleId="HeaderChar">
    <w:name w:val="Header Char"/>
    <w:basedOn w:val="DefaultParagraphFont"/>
    <w:link w:val="Header"/>
    <w:uiPriority w:val="99"/>
    <w:rsid w:val="00525E55"/>
    <w:rPr>
      <w:rFonts w:ascii="Calibri" w:hAnsi="Calibri" w:cs="Calibri"/>
    </w:rPr>
  </w:style>
  <w:style w:type="paragraph" w:styleId="Footer">
    <w:name w:val="footer"/>
    <w:basedOn w:val="Normal"/>
    <w:link w:val="FooterChar"/>
    <w:uiPriority w:val="99"/>
    <w:unhideWhenUsed/>
    <w:rsid w:val="00525E55"/>
    <w:pPr>
      <w:tabs>
        <w:tab w:val="center" w:pos="4513"/>
        <w:tab w:val="right" w:pos="9026"/>
      </w:tabs>
    </w:pPr>
  </w:style>
  <w:style w:type="character" w:customStyle="1" w:styleId="FooterChar">
    <w:name w:val="Footer Char"/>
    <w:basedOn w:val="DefaultParagraphFont"/>
    <w:link w:val="Footer"/>
    <w:uiPriority w:val="99"/>
    <w:rsid w:val="00525E55"/>
    <w:rPr>
      <w:rFonts w:ascii="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6183886">
      <w:bodyDiv w:val="1"/>
      <w:marLeft w:val="0"/>
      <w:marRight w:val="0"/>
      <w:marTop w:val="0"/>
      <w:marBottom w:val="0"/>
      <w:divBdr>
        <w:top w:val="none" w:sz="0" w:space="0" w:color="auto"/>
        <w:left w:val="none" w:sz="0" w:space="0" w:color="auto"/>
        <w:bottom w:val="none" w:sz="0" w:space="0" w:color="auto"/>
        <w:right w:val="none" w:sz="0" w:space="0" w:color="auto"/>
      </w:divBdr>
    </w:div>
    <w:div w:id="19266421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wart.Johnstone2@wales.nhs.uk"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mailto:m.hassaan@icloud.com" TargetMode="External"/><Relationship Id="rId4" Type="http://schemas.openxmlformats.org/officeDocument/2006/relationships/webSettings" Target="webSettings.xml"/><Relationship Id="rId9" Type="http://schemas.openxmlformats.org/officeDocument/2006/relationships/hyperlink" Target="mailto:kathareynolds@gmail.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7</Pages>
  <Words>2766</Words>
  <Characters>15767</Characters>
  <Application>Microsoft Office Word</Application>
  <DocSecurity>12</DocSecurity>
  <Lines>131</Lines>
  <Paragraphs>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18497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Kathryn Marshall (HEIW)</dc:creator>
  <cp:keywords/>
  <dc:description/>
  <cp:lastModifiedBy>Claire Miles (Public Health Wales - Matrix House)</cp:lastModifiedBy>
  <cp:revision>2</cp:revision>
  <dcterms:created xsi:type="dcterms:W3CDTF">2023-07-07T08:48:00Z</dcterms:created>
  <dcterms:modified xsi:type="dcterms:W3CDTF">2023-07-07T08:48:00Z</dcterms:modified>
</cp:coreProperties>
</file>