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jc w:val="center"/>
        <w:tblBorders>
          <w:top w:val="single" w:sz="4" w:space="0" w:color="ACB9CA" w:themeColor="text2" w:themeTint="66"/>
          <w:left w:val="single" w:sz="4" w:space="0" w:color="ACB9CA" w:themeColor="text2" w:themeTint="66"/>
          <w:bottom w:val="single" w:sz="4" w:space="0" w:color="ACB9CA" w:themeColor="text2" w:themeTint="66"/>
          <w:right w:val="single" w:sz="4" w:space="0" w:color="ACB9CA" w:themeColor="text2" w:themeTint="66"/>
          <w:insideH w:val="single" w:sz="4" w:space="0" w:color="ACB9CA" w:themeColor="text2" w:themeTint="66"/>
          <w:insideV w:val="single" w:sz="4" w:space="0" w:color="ACB9CA" w:themeColor="text2" w:themeTint="66"/>
        </w:tblBorders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9016"/>
      </w:tblGrid>
      <w:tr w:rsidR="002A7B4C" w14:paraId="4E0642AE" w14:textId="77777777" w:rsidTr="00385E6E">
        <w:trPr>
          <w:jc w:val="center"/>
        </w:trPr>
        <w:tc>
          <w:tcPr>
            <w:tcW w:w="9016" w:type="dxa"/>
            <w:shd w:val="clear" w:color="auto" w:fill="D5DCE4" w:themeFill="text2" w:themeFillTint="33"/>
          </w:tcPr>
          <w:p w14:paraId="4D8DA52B" w14:textId="7D0113AB" w:rsidR="005146FC" w:rsidRPr="005146FC" w:rsidRDefault="005146FC" w:rsidP="005146FC">
            <w:pPr>
              <w:jc w:val="center"/>
            </w:pPr>
            <w:bookmarkStart w:id="0" w:name="_GoBack"/>
            <w:bookmarkEnd w:id="0"/>
            <w:r w:rsidRPr="00385E6E">
              <w:rPr>
                <w:color w:val="002060"/>
                <w:sz w:val="32"/>
              </w:rPr>
              <w:t>Cluster Name here</w:t>
            </w:r>
          </w:p>
        </w:tc>
      </w:tr>
    </w:tbl>
    <w:p w14:paraId="5C547D50" w14:textId="0E151FE0" w:rsidR="005146FC" w:rsidRPr="00BA4865" w:rsidRDefault="005146FC" w:rsidP="00BA4865">
      <w:pPr>
        <w:pStyle w:val="Heading2"/>
        <w:rPr>
          <w:color w:val="4472C4" w:themeColor="accent5"/>
        </w:rPr>
      </w:pPr>
      <w:r w:rsidRPr="005146FC">
        <w:rPr>
          <w:color w:val="4472C4" w:themeColor="accent5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91"/>
        <w:gridCol w:w="7792"/>
      </w:tblGrid>
      <w:tr w:rsidR="008129AD" w14:paraId="2F54F600" w14:textId="77777777" w:rsidTr="008129AD">
        <w:tc>
          <w:tcPr>
            <w:tcW w:w="7791" w:type="dxa"/>
          </w:tcPr>
          <w:p w14:paraId="5F8FF5DD" w14:textId="77777777" w:rsidR="008129AD" w:rsidRPr="008129AD" w:rsidRDefault="005D7D4A">
            <w:pPr>
              <w:rPr>
                <w:b/>
                <w:color w:val="4472C4" w:themeColor="accent5"/>
              </w:rPr>
            </w:pPr>
            <w:r>
              <w:rPr>
                <w:color w:val="4472C4" w:themeColor="accent5"/>
              </w:rPr>
              <w:br w:type="page"/>
            </w:r>
            <w:r w:rsidR="008129AD" w:rsidRPr="008129AD">
              <w:rPr>
                <w:b/>
                <w:color w:val="4472C4" w:themeColor="accent5"/>
              </w:rPr>
              <w:t>Cluster Executive Summary:</w:t>
            </w:r>
          </w:p>
          <w:p w14:paraId="16DB2EFA" w14:textId="77777777" w:rsidR="008129AD" w:rsidRDefault="008129AD">
            <w:pPr>
              <w:rPr>
                <w:color w:val="4472C4" w:themeColor="accent5"/>
              </w:rPr>
            </w:pPr>
          </w:p>
          <w:p w14:paraId="1F1C49B1" w14:textId="77777777" w:rsidR="008129AD" w:rsidRDefault="008129AD">
            <w:pPr>
              <w:rPr>
                <w:color w:val="4472C4" w:themeColor="accent5"/>
              </w:rPr>
            </w:pPr>
          </w:p>
          <w:p w14:paraId="4794306D" w14:textId="07B7C154" w:rsidR="008129AD" w:rsidRDefault="008129AD">
            <w:pPr>
              <w:rPr>
                <w:color w:val="4472C4" w:themeColor="accent5"/>
              </w:rPr>
            </w:pPr>
          </w:p>
          <w:p w14:paraId="2F806977" w14:textId="534029B7" w:rsidR="008129AD" w:rsidRDefault="008129AD">
            <w:pPr>
              <w:rPr>
                <w:color w:val="4472C4" w:themeColor="accent5"/>
              </w:rPr>
            </w:pPr>
          </w:p>
          <w:p w14:paraId="5F8D4671" w14:textId="7EF6278A" w:rsidR="008129AD" w:rsidRDefault="008129AD">
            <w:pPr>
              <w:rPr>
                <w:color w:val="4472C4" w:themeColor="accent5"/>
              </w:rPr>
            </w:pPr>
          </w:p>
          <w:p w14:paraId="4457CE65" w14:textId="5842CC0E" w:rsidR="008129AD" w:rsidRDefault="008129AD">
            <w:pPr>
              <w:rPr>
                <w:color w:val="4472C4" w:themeColor="accent5"/>
              </w:rPr>
            </w:pPr>
          </w:p>
          <w:p w14:paraId="159B1AB1" w14:textId="5A963D7F" w:rsidR="008129AD" w:rsidRDefault="008129AD">
            <w:pPr>
              <w:rPr>
                <w:color w:val="4472C4" w:themeColor="accent5"/>
              </w:rPr>
            </w:pPr>
          </w:p>
          <w:p w14:paraId="50C21098" w14:textId="37AAEEBB" w:rsidR="008129AD" w:rsidRDefault="008129AD">
            <w:pPr>
              <w:rPr>
                <w:color w:val="4472C4" w:themeColor="accent5"/>
              </w:rPr>
            </w:pPr>
          </w:p>
          <w:p w14:paraId="33955ADE" w14:textId="77777777" w:rsidR="008129AD" w:rsidRDefault="008129AD">
            <w:pPr>
              <w:rPr>
                <w:color w:val="4472C4" w:themeColor="accent5"/>
              </w:rPr>
            </w:pPr>
          </w:p>
          <w:p w14:paraId="754D6EF2" w14:textId="77777777" w:rsidR="008129AD" w:rsidRDefault="008129AD">
            <w:pPr>
              <w:rPr>
                <w:color w:val="4472C4" w:themeColor="accent5"/>
              </w:rPr>
            </w:pPr>
          </w:p>
          <w:p w14:paraId="4A1FD887" w14:textId="77777777" w:rsidR="008129AD" w:rsidRDefault="008129AD">
            <w:pPr>
              <w:rPr>
                <w:color w:val="4472C4" w:themeColor="accent5"/>
              </w:rPr>
            </w:pPr>
          </w:p>
          <w:p w14:paraId="0CBE2032" w14:textId="10E2067E" w:rsidR="008129AD" w:rsidRDefault="008129AD">
            <w:pPr>
              <w:rPr>
                <w:rFonts w:eastAsiaTheme="majorEastAsia" w:cstheme="majorBidi"/>
                <w:color w:val="4472C4" w:themeColor="accent5"/>
                <w:sz w:val="26"/>
                <w:szCs w:val="26"/>
              </w:rPr>
            </w:pPr>
          </w:p>
        </w:tc>
        <w:tc>
          <w:tcPr>
            <w:tcW w:w="7792" w:type="dxa"/>
          </w:tcPr>
          <w:p w14:paraId="74E5CF77" w14:textId="280EBFFF" w:rsidR="008129AD" w:rsidRP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8129AD">
              <w:rPr>
                <w:rFonts w:eastAsiaTheme="majorEastAsia" w:cstheme="majorBidi"/>
                <w:b/>
                <w:color w:val="4472C4" w:themeColor="accent5"/>
              </w:rPr>
              <w:t>Key Cluster Actions 2022/23:</w:t>
            </w:r>
          </w:p>
        </w:tc>
      </w:tr>
      <w:tr w:rsidR="008129AD" w14:paraId="1BDB75C8" w14:textId="77777777" w:rsidTr="008129AD">
        <w:tc>
          <w:tcPr>
            <w:tcW w:w="7791" w:type="dxa"/>
          </w:tcPr>
          <w:p w14:paraId="1DEDC56B" w14:textId="6FEB4A98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8129AD">
              <w:rPr>
                <w:rFonts w:eastAsiaTheme="majorEastAsia" w:cstheme="majorBidi"/>
                <w:b/>
                <w:color w:val="4472C4" w:themeColor="accent5"/>
              </w:rPr>
              <w:t>Key achievements/successes related to the 2021/22 Cluster Plan</w:t>
            </w:r>
            <w:r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  <w:p w14:paraId="4662DA9C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8649231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1F0ADDB" w14:textId="7AEBD02B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39E0E1D" w14:textId="38884D5F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00D0216" w14:textId="1B3100E4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1FBE3B3" w14:textId="1CDA263E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77F9E313" w14:textId="01C76970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5A249E77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542C8490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BBB8DE6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96E3BE2" w14:textId="55FF9DD9" w:rsidR="008129AD" w:rsidRP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</w:tc>
        <w:tc>
          <w:tcPr>
            <w:tcW w:w="7792" w:type="dxa"/>
          </w:tcPr>
          <w:p w14:paraId="44FC3DCB" w14:textId="38A134A3" w:rsidR="008129AD" w:rsidRPr="005A2F43" w:rsidRDefault="005A2F43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5A2F43">
              <w:rPr>
                <w:rFonts w:eastAsiaTheme="majorEastAsia" w:cstheme="majorBidi"/>
                <w:b/>
                <w:color w:val="4472C4" w:themeColor="accent5"/>
              </w:rPr>
              <w:t>Finance and Workforce Profiles</w:t>
            </w:r>
            <w:r>
              <w:rPr>
                <w:rFonts w:eastAsiaTheme="majorEastAsia" w:cstheme="majorBidi"/>
                <w:b/>
                <w:color w:val="4472C4" w:themeColor="accent5"/>
              </w:rPr>
              <w:t xml:space="preserve"> 2022/23</w:t>
            </w:r>
            <w:r w:rsidRPr="005A2F43"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</w:tc>
      </w:tr>
      <w:tr w:rsidR="008129AD" w14:paraId="3A1BA7FF" w14:textId="77777777" w:rsidTr="008129AD">
        <w:tc>
          <w:tcPr>
            <w:tcW w:w="7791" w:type="dxa"/>
          </w:tcPr>
          <w:p w14:paraId="60EFBE05" w14:textId="6008B8BF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  <w:r>
              <w:rPr>
                <w:rFonts w:eastAsiaTheme="majorEastAsia" w:cstheme="majorBidi"/>
                <w:b/>
                <w:color w:val="4472C4" w:themeColor="accent5"/>
              </w:rPr>
              <w:t>Key Difficulties / failures related to the 2021/22 Cluster Plan:</w:t>
            </w:r>
          </w:p>
          <w:p w14:paraId="3409D175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2767D74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76390EB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FF0DBCE" w14:textId="4A12D0F4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EE6F35C" w14:textId="7023A550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26C98CB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1BA16DF0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221FEB1C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66B7941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D4235C0" w14:textId="678C24C5" w:rsidR="008129AD" w:rsidRDefault="008129AD">
            <w:pPr>
              <w:rPr>
                <w:rFonts w:eastAsiaTheme="majorEastAsia" w:cstheme="majorBidi"/>
                <w:color w:val="4472C4" w:themeColor="accent5"/>
                <w:sz w:val="26"/>
                <w:szCs w:val="26"/>
              </w:rPr>
            </w:pPr>
          </w:p>
        </w:tc>
        <w:tc>
          <w:tcPr>
            <w:tcW w:w="7792" w:type="dxa"/>
          </w:tcPr>
          <w:p w14:paraId="0014D428" w14:textId="3278A6EC" w:rsidR="008129AD" w:rsidRPr="008129AD" w:rsidRDefault="008129AD" w:rsidP="005A2F43">
            <w:pPr>
              <w:rPr>
                <w:rFonts w:eastAsiaTheme="majorEastAsia" w:cstheme="majorBidi"/>
                <w:b/>
                <w:color w:val="4472C4" w:themeColor="accent5"/>
              </w:rPr>
            </w:pPr>
            <w:r>
              <w:rPr>
                <w:rFonts w:eastAsiaTheme="majorEastAsia" w:cstheme="majorBidi"/>
                <w:b/>
                <w:color w:val="4472C4" w:themeColor="accent5"/>
              </w:rPr>
              <w:t>Potential c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 xml:space="preserve">hallenges / issues </w:t>
            </w:r>
            <w:r w:rsidR="005A2F43">
              <w:rPr>
                <w:rFonts w:eastAsiaTheme="majorEastAsia" w:cstheme="majorBidi"/>
                <w:b/>
                <w:color w:val="4472C4" w:themeColor="accent5"/>
              </w:rPr>
              <w:t xml:space="preserve">in delivering the 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>2022/23</w:t>
            </w:r>
            <w:r w:rsidR="005A2F43">
              <w:rPr>
                <w:rFonts w:eastAsiaTheme="majorEastAsia" w:cstheme="majorBidi"/>
                <w:b/>
                <w:color w:val="4472C4" w:themeColor="accent5"/>
              </w:rPr>
              <w:t xml:space="preserve"> Cluster plan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</w:tc>
      </w:tr>
    </w:tbl>
    <w:p w14:paraId="20FC00C9" w14:textId="4C52F9DB" w:rsidR="005D7D4A" w:rsidRDefault="005D7D4A">
      <w:pPr>
        <w:rPr>
          <w:rFonts w:eastAsiaTheme="majorEastAsia" w:cstheme="majorBidi"/>
          <w:color w:val="4472C4" w:themeColor="accent5"/>
          <w:sz w:val="26"/>
          <w:szCs w:val="26"/>
        </w:rPr>
      </w:pPr>
    </w:p>
    <w:p w14:paraId="61674187" w14:textId="64CF84B0" w:rsidR="00BA4865" w:rsidRPr="005A2F43" w:rsidRDefault="005A2F43" w:rsidP="005A2F43">
      <w:pPr>
        <w:rPr>
          <w:i/>
          <w:color w:val="0070C0"/>
        </w:rPr>
      </w:pPr>
      <w:r w:rsidRPr="005A2F43">
        <w:rPr>
          <w:i/>
          <w:color w:val="0070C0"/>
        </w:rPr>
        <w:t xml:space="preserve">   </w:t>
      </w:r>
      <w:r w:rsidR="00BA4865" w:rsidRPr="005A2F43">
        <w:rPr>
          <w:i/>
          <w:color w:val="0070C0"/>
        </w:rPr>
        <w:t>List activities or projects planned to commence during 2022-23, as well as those planned/ initiated in 2021-22 (or earlier, if ongoing)</w:t>
      </w:r>
    </w:p>
    <w:tbl>
      <w:tblPr>
        <w:tblStyle w:val="TableGrid"/>
        <w:tblW w:w="15282" w:type="dxa"/>
        <w:jc w:val="center"/>
        <w:tblBorders>
          <w:top w:val="single" w:sz="4" w:space="0" w:color="2E74B5" w:themeColor="accent1" w:themeShade="BF"/>
          <w:left w:val="single" w:sz="4" w:space="0" w:color="2E74B5" w:themeColor="accent1" w:themeShade="BF"/>
          <w:bottom w:val="single" w:sz="4" w:space="0" w:color="2E74B5" w:themeColor="accent1" w:themeShade="BF"/>
          <w:right w:val="single" w:sz="4" w:space="0" w:color="2E74B5" w:themeColor="accent1" w:themeShade="BF"/>
          <w:insideH w:val="single" w:sz="4" w:space="0" w:color="2E74B5" w:themeColor="accent1" w:themeShade="BF"/>
          <w:insideV w:val="single" w:sz="4" w:space="0" w:color="2E74B5" w:themeColor="accent1" w:themeShade="BF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1701"/>
        <w:gridCol w:w="1560"/>
        <w:gridCol w:w="2529"/>
        <w:gridCol w:w="1275"/>
        <w:gridCol w:w="1299"/>
        <w:gridCol w:w="1417"/>
        <w:gridCol w:w="1134"/>
        <w:gridCol w:w="1173"/>
        <w:gridCol w:w="1498"/>
      </w:tblGrid>
      <w:tr w:rsidR="003E7AB9" w:rsidRPr="003E7AB9" w14:paraId="2DC4D0A9" w14:textId="77777777" w:rsidTr="008129AD">
        <w:trPr>
          <w:trHeight w:val="1232"/>
          <w:jc w:val="center"/>
        </w:trPr>
        <w:tc>
          <w:tcPr>
            <w:tcW w:w="1696" w:type="dxa"/>
            <w:shd w:val="clear" w:color="auto" w:fill="BDD6EE" w:themeFill="accent1" w:themeFillTint="66"/>
            <w:vAlign w:val="center"/>
          </w:tcPr>
          <w:p w14:paraId="3B027212" w14:textId="6A87DFC6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Activity/ project title</w:t>
            </w:r>
          </w:p>
        </w:tc>
        <w:tc>
          <w:tcPr>
            <w:tcW w:w="1701" w:type="dxa"/>
            <w:shd w:val="clear" w:color="auto" w:fill="BDD6EE" w:themeFill="accent1" w:themeFillTint="66"/>
            <w:vAlign w:val="center"/>
          </w:tcPr>
          <w:p w14:paraId="67DEFD0B" w14:textId="3915C9EF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New or existing activity</w:t>
            </w:r>
          </w:p>
        </w:tc>
        <w:tc>
          <w:tcPr>
            <w:tcW w:w="1560" w:type="dxa"/>
            <w:shd w:val="clear" w:color="auto" w:fill="BDD6EE" w:themeFill="accent1" w:themeFillTint="66"/>
            <w:vAlign w:val="center"/>
          </w:tcPr>
          <w:p w14:paraId="709E8D66" w14:textId="13F0B104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Brief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 xml:space="preserve"> activity/ project description</w:t>
            </w:r>
          </w:p>
        </w:tc>
        <w:tc>
          <w:tcPr>
            <w:tcW w:w="2529" w:type="dxa"/>
            <w:shd w:val="clear" w:color="auto" w:fill="BDD6EE" w:themeFill="accent1" w:themeFillTint="66"/>
            <w:vAlign w:val="center"/>
          </w:tcPr>
          <w:p w14:paraId="0DA36C4E" w14:textId="13C39C1B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Results/ benefits expected by end March 2023</w:t>
            </w:r>
          </w:p>
        </w:tc>
        <w:tc>
          <w:tcPr>
            <w:tcW w:w="1275" w:type="dxa"/>
            <w:shd w:val="clear" w:color="auto" w:fill="BDD6EE" w:themeFill="accent1" w:themeFillTint="66"/>
            <w:vAlign w:val="center"/>
          </w:tcPr>
          <w:p w14:paraId="517EB5B1" w14:textId="52486D62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Strategic alignment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>: Ministerial priorities</w:t>
            </w:r>
          </w:p>
        </w:tc>
        <w:tc>
          <w:tcPr>
            <w:tcW w:w="1299" w:type="dxa"/>
            <w:shd w:val="clear" w:color="auto" w:fill="BDD6EE" w:themeFill="accent1" w:themeFillTint="66"/>
            <w:vAlign w:val="center"/>
          </w:tcPr>
          <w:p w14:paraId="050D1A7A" w14:textId="3F991D92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Strategic alignment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>: SPPC key programme priorities</w:t>
            </w:r>
          </w:p>
        </w:tc>
        <w:tc>
          <w:tcPr>
            <w:tcW w:w="1417" w:type="dxa"/>
            <w:shd w:val="clear" w:color="auto" w:fill="BDD6EE" w:themeFill="accent1" w:themeFillTint="66"/>
            <w:vAlign w:val="center"/>
          </w:tcPr>
          <w:p w14:paraId="62BD5F42" w14:textId="1C1958C3" w:rsidR="003E7AB9" w:rsidRPr="003E7AB9" w:rsidRDefault="003E7AB9" w:rsidP="00A3507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Activity/ project budget</w:t>
            </w:r>
          </w:p>
        </w:tc>
        <w:tc>
          <w:tcPr>
            <w:tcW w:w="1134" w:type="dxa"/>
            <w:shd w:val="clear" w:color="auto" w:fill="BDD6EE" w:themeFill="accent1" w:themeFillTint="66"/>
            <w:vAlign w:val="center"/>
          </w:tcPr>
          <w:p w14:paraId="15FC55E0" w14:textId="3AEC21B4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Funding source(s)</w:t>
            </w:r>
          </w:p>
        </w:tc>
        <w:tc>
          <w:tcPr>
            <w:tcW w:w="1173" w:type="dxa"/>
            <w:shd w:val="clear" w:color="auto" w:fill="BDD6EE" w:themeFill="accent1" w:themeFillTint="66"/>
            <w:vAlign w:val="center"/>
          </w:tcPr>
          <w:p w14:paraId="0C771F43" w14:textId="0FD5D2A1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Current status</w:t>
            </w:r>
          </w:p>
        </w:tc>
        <w:tc>
          <w:tcPr>
            <w:tcW w:w="1498" w:type="dxa"/>
            <w:shd w:val="clear" w:color="auto" w:fill="BDD6EE" w:themeFill="accent1" w:themeFillTint="66"/>
            <w:vAlign w:val="center"/>
          </w:tcPr>
          <w:p w14:paraId="50F6F93F" w14:textId="18FE34F8" w:rsidR="003E7AB9" w:rsidRPr="003E7AB9" w:rsidRDefault="003E7AB9" w:rsidP="005146FC">
            <w:pPr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Comments</w:t>
            </w:r>
          </w:p>
        </w:tc>
      </w:tr>
      <w:tr w:rsidR="003E7AB9" w:rsidRPr="003E7AB9" w14:paraId="64D85BC9" w14:textId="77777777" w:rsidTr="008129AD">
        <w:trPr>
          <w:trHeight w:val="1361"/>
          <w:jc w:val="center"/>
        </w:trPr>
        <w:tc>
          <w:tcPr>
            <w:tcW w:w="1696" w:type="dxa"/>
            <w:shd w:val="clear" w:color="auto" w:fill="DEEAF6" w:themeFill="accent1" w:themeFillTint="33"/>
            <w:vAlign w:val="center"/>
          </w:tcPr>
          <w:p w14:paraId="0067DD4D" w14:textId="22A83154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Provide a consist activity or project title, one per unique activity</w:t>
            </w:r>
          </w:p>
        </w:tc>
        <w:tc>
          <w:tcPr>
            <w:tcW w:w="1701" w:type="dxa"/>
            <w:shd w:val="clear" w:color="auto" w:fill="DEEAF6" w:themeFill="accent1" w:themeFillTint="33"/>
            <w:vAlign w:val="center"/>
          </w:tcPr>
          <w:p w14:paraId="2BA1743E" w14:textId="17988D01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 xml:space="preserve">Is this a new activity for 22/23 or part of a previous cluster plan? </w:t>
            </w:r>
          </w:p>
        </w:tc>
        <w:tc>
          <w:tcPr>
            <w:tcW w:w="1560" w:type="dxa"/>
            <w:shd w:val="clear" w:color="auto" w:fill="DEEAF6" w:themeFill="accent1" w:themeFillTint="33"/>
            <w:vAlign w:val="center"/>
          </w:tcPr>
          <w:p w14:paraId="6BF53AE0" w14:textId="5E8203AB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>Simple and to the point  - no need to go into specific objectives</w:t>
            </w:r>
          </w:p>
        </w:tc>
        <w:tc>
          <w:tcPr>
            <w:tcW w:w="2529" w:type="dxa"/>
            <w:shd w:val="clear" w:color="auto" w:fill="DEEAF6" w:themeFill="accent1" w:themeFillTint="33"/>
            <w:vAlign w:val="center"/>
          </w:tcPr>
          <w:p w14:paraId="39E08F1F" w14:textId="4DB6815B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Brief list of main results or benefits anticipated from this activity or project before end of March 2023</w:t>
            </w:r>
          </w:p>
        </w:tc>
        <w:tc>
          <w:tcPr>
            <w:tcW w:w="1275" w:type="dxa"/>
            <w:shd w:val="clear" w:color="auto" w:fill="DEEAF6" w:themeFill="accent1" w:themeFillTint="33"/>
            <w:vAlign w:val="center"/>
          </w:tcPr>
          <w:p w14:paraId="5B9A602D" w14:textId="5B18ECED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 xml:space="preserve">Does this fit any of the ministerial priorities? </w:t>
            </w:r>
          </w:p>
          <w:p w14:paraId="6646149D" w14:textId="77777777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</w:p>
          <w:p w14:paraId="76DF79E4" w14:textId="6A586151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</w:p>
        </w:tc>
        <w:tc>
          <w:tcPr>
            <w:tcW w:w="1299" w:type="dxa"/>
            <w:shd w:val="clear" w:color="auto" w:fill="DEEAF6" w:themeFill="accent1" w:themeFillTint="33"/>
            <w:vAlign w:val="center"/>
          </w:tcPr>
          <w:p w14:paraId="765413AA" w14:textId="62AF98A3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 xml:space="preserve">Does this fit any of the SPPC key priorities? </w:t>
            </w:r>
          </w:p>
        </w:tc>
        <w:tc>
          <w:tcPr>
            <w:tcW w:w="1417" w:type="dxa"/>
            <w:shd w:val="clear" w:color="auto" w:fill="DEEAF6" w:themeFill="accent1" w:themeFillTint="33"/>
            <w:vAlign w:val="center"/>
          </w:tcPr>
          <w:p w14:paraId="12835A12" w14:textId="59F3B81F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What money has been allocated to this project or activity? Insert total – to include staff, equipment etc. costs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54231B03" w14:textId="31C87187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What is the source of this funding? I.e. transformation funding, cluster funding etc.</w:t>
            </w:r>
          </w:p>
        </w:tc>
        <w:tc>
          <w:tcPr>
            <w:tcW w:w="1173" w:type="dxa"/>
            <w:shd w:val="clear" w:color="auto" w:fill="DEEAF6" w:themeFill="accent1" w:themeFillTint="33"/>
            <w:vAlign w:val="center"/>
          </w:tcPr>
          <w:p w14:paraId="61D01DF3" w14:textId="4E3F53C1" w:rsidR="003E7AB9" w:rsidRPr="003E7AB9" w:rsidRDefault="003E7AB9" w:rsidP="003E7AB9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 xml:space="preserve">What is the current status – short description only </w:t>
            </w:r>
          </w:p>
        </w:tc>
        <w:tc>
          <w:tcPr>
            <w:tcW w:w="1498" w:type="dxa"/>
            <w:shd w:val="clear" w:color="auto" w:fill="DEEAF6" w:themeFill="accent1" w:themeFillTint="33"/>
            <w:vAlign w:val="center"/>
          </w:tcPr>
          <w:p w14:paraId="0819E7A5" w14:textId="6E7CFB7C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 xml:space="preserve">comments you feel may be relevant here – for example barriers to success, workforce issues etc. </w:t>
            </w:r>
          </w:p>
        </w:tc>
      </w:tr>
      <w:tr w:rsidR="003E7AB9" w:rsidRPr="003E7AB9" w14:paraId="6DC13702" w14:textId="77777777" w:rsidTr="008129AD">
        <w:trPr>
          <w:jc w:val="center"/>
        </w:trPr>
        <w:tc>
          <w:tcPr>
            <w:tcW w:w="1696" w:type="dxa"/>
            <w:vAlign w:val="center"/>
          </w:tcPr>
          <w:p w14:paraId="7285B703" w14:textId="2A5EE74D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Cluster Pharmacy Team</w:t>
            </w:r>
          </w:p>
        </w:tc>
        <w:tc>
          <w:tcPr>
            <w:tcW w:w="1701" w:type="dxa"/>
            <w:vAlign w:val="center"/>
          </w:tcPr>
          <w:p w14:paraId="0ECAE335" w14:textId="312FD722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Existing (ongoing from 2021-22 plan)</w:t>
            </w:r>
          </w:p>
        </w:tc>
        <w:tc>
          <w:tcPr>
            <w:tcW w:w="1560" w:type="dxa"/>
            <w:vAlign w:val="center"/>
          </w:tcPr>
          <w:p w14:paraId="187B1823" w14:textId="135D02C7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Expand provision of the Cluster Pharmacy Team</w:t>
            </w:r>
          </w:p>
        </w:tc>
        <w:tc>
          <w:tcPr>
            <w:tcW w:w="2529" w:type="dxa"/>
            <w:vAlign w:val="center"/>
          </w:tcPr>
          <w:p w14:paraId="47BAFE5A" w14:textId="77777777" w:rsidR="003E7AB9" w:rsidRPr="003E7AB9" w:rsidRDefault="003E7AB9" w:rsidP="003E7AB9">
            <w:pPr>
              <w:pStyle w:val="ListParagraph"/>
              <w:numPr>
                <w:ilvl w:val="0"/>
                <w:numId w:val="1"/>
              </w:numPr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 xml:space="preserve">Enables GP to focus on GP time to spend on patients with complex medical needs. </w:t>
            </w:r>
          </w:p>
          <w:p w14:paraId="4559ACD0" w14:textId="6340CB10" w:rsidR="003E7AB9" w:rsidRPr="003E7AB9" w:rsidRDefault="003E7AB9" w:rsidP="003E7AB9">
            <w:pPr>
              <w:pStyle w:val="ListParagraph"/>
              <w:numPr>
                <w:ilvl w:val="0"/>
                <w:numId w:val="1"/>
              </w:num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Annual medication reviews carried out in a timely manner.</w:t>
            </w:r>
          </w:p>
        </w:tc>
        <w:tc>
          <w:tcPr>
            <w:tcW w:w="1275" w:type="dxa"/>
            <w:vAlign w:val="center"/>
          </w:tcPr>
          <w:p w14:paraId="1C4786F3" w14:textId="28F4968C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None</w:t>
            </w:r>
          </w:p>
        </w:tc>
        <w:tc>
          <w:tcPr>
            <w:tcW w:w="1299" w:type="dxa"/>
            <w:vAlign w:val="center"/>
          </w:tcPr>
          <w:p w14:paraId="7F10D484" w14:textId="4A403986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None</w:t>
            </w:r>
          </w:p>
        </w:tc>
        <w:tc>
          <w:tcPr>
            <w:tcW w:w="1417" w:type="dxa"/>
            <w:vAlign w:val="center"/>
          </w:tcPr>
          <w:p w14:paraId="43B5CDA7" w14:textId="248F572E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£130,000</w:t>
            </w:r>
          </w:p>
        </w:tc>
        <w:tc>
          <w:tcPr>
            <w:tcW w:w="1134" w:type="dxa"/>
            <w:vAlign w:val="center"/>
          </w:tcPr>
          <w:p w14:paraId="309F69B1" w14:textId="1585A728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Cluster funding</w:t>
            </w:r>
          </w:p>
        </w:tc>
        <w:tc>
          <w:tcPr>
            <w:tcW w:w="1173" w:type="dxa"/>
            <w:vAlign w:val="center"/>
          </w:tcPr>
          <w:p w14:paraId="6EA685F6" w14:textId="35DBD9CD" w:rsidR="003E7AB9" w:rsidRPr="003E7AB9" w:rsidRDefault="003E7AB9" w:rsidP="003E7AB9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 xml:space="preserve">Started but delayed </w:t>
            </w:r>
          </w:p>
        </w:tc>
        <w:tc>
          <w:tcPr>
            <w:tcW w:w="1498" w:type="dxa"/>
            <w:vAlign w:val="center"/>
          </w:tcPr>
          <w:p w14:paraId="056E2655" w14:textId="64E32BDA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Availability of band 7 pharmacists is an identified constraint</w:t>
            </w:r>
          </w:p>
        </w:tc>
      </w:tr>
      <w:tr w:rsidR="003E7AB9" w:rsidRPr="005146FC" w14:paraId="325012A0" w14:textId="77777777" w:rsidTr="008129AD">
        <w:trPr>
          <w:jc w:val="center"/>
        </w:trPr>
        <w:tc>
          <w:tcPr>
            <w:tcW w:w="1696" w:type="dxa"/>
          </w:tcPr>
          <w:p w14:paraId="17C011B5" w14:textId="77777777" w:rsidR="003E7AB9" w:rsidRDefault="003E7AB9">
            <w:pPr>
              <w:rPr>
                <w:rFonts w:cs="Arial"/>
                <w:color w:val="5B9BD5" w:themeColor="accent1"/>
              </w:rPr>
            </w:pPr>
          </w:p>
          <w:p w14:paraId="28684768" w14:textId="10B2003E" w:rsidR="008129AD" w:rsidRPr="005146FC" w:rsidRDefault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4388280A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5974D781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727C61D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28C1E66C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31B17FFF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01882D69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6042CB77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7D84888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60763805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</w:tr>
      <w:tr w:rsidR="003E7AB9" w:rsidRPr="005146FC" w14:paraId="0F46E78F" w14:textId="77777777" w:rsidTr="008129AD">
        <w:trPr>
          <w:jc w:val="center"/>
        </w:trPr>
        <w:tc>
          <w:tcPr>
            <w:tcW w:w="1696" w:type="dxa"/>
          </w:tcPr>
          <w:p w14:paraId="139D30A0" w14:textId="77777777" w:rsidR="003E7AB9" w:rsidRDefault="003E7AB9">
            <w:pPr>
              <w:rPr>
                <w:rFonts w:cs="Arial"/>
                <w:color w:val="5B9BD5" w:themeColor="accent1"/>
              </w:rPr>
            </w:pPr>
          </w:p>
          <w:p w14:paraId="44E752CD" w14:textId="584CC137" w:rsidR="008129AD" w:rsidRPr="005146FC" w:rsidRDefault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796051AB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7F2A0D18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0B455B37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7EC90C71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01EF457D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5349786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449C8612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43D0470B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842370E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6D4A916A" w14:textId="77777777" w:rsidTr="008129AD">
        <w:trPr>
          <w:jc w:val="center"/>
        </w:trPr>
        <w:tc>
          <w:tcPr>
            <w:tcW w:w="1696" w:type="dxa"/>
          </w:tcPr>
          <w:p w14:paraId="425FC038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2E2E19C3" w14:textId="64B32433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399F2C4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2A7167F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5BAF65D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72E20E5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654E074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7D796A6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35F311A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48F9552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0440A4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4F7C3EAE" w14:textId="77777777" w:rsidTr="008129AD">
        <w:trPr>
          <w:jc w:val="center"/>
        </w:trPr>
        <w:tc>
          <w:tcPr>
            <w:tcW w:w="1696" w:type="dxa"/>
          </w:tcPr>
          <w:p w14:paraId="6C7D7E83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7E427819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57064FB7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282D0A6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62F4F2F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6A1A275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0863987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6FDBA8C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58E6949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20DF249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B8CB15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6B0F334E" w14:textId="77777777" w:rsidTr="008129AD">
        <w:trPr>
          <w:jc w:val="center"/>
        </w:trPr>
        <w:tc>
          <w:tcPr>
            <w:tcW w:w="1696" w:type="dxa"/>
          </w:tcPr>
          <w:p w14:paraId="629C3D4E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77474152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03A1D10B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71DD35F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4E6CFE1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465C3715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5AB9F71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2B49451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34EC300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63FAC6D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6AA371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5B11B74B" w14:textId="77777777" w:rsidTr="008129AD">
        <w:trPr>
          <w:jc w:val="center"/>
        </w:trPr>
        <w:tc>
          <w:tcPr>
            <w:tcW w:w="1696" w:type="dxa"/>
          </w:tcPr>
          <w:p w14:paraId="51B19143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1DFC06A9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689852F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36B4ACB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4C51FB0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00176D7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1DCF641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383FBBD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00162DC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6DE6083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CD74F8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113730C8" w14:textId="77777777" w:rsidTr="008129AD">
        <w:trPr>
          <w:jc w:val="center"/>
        </w:trPr>
        <w:tc>
          <w:tcPr>
            <w:tcW w:w="1696" w:type="dxa"/>
          </w:tcPr>
          <w:p w14:paraId="0D571072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3CA1F40A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2C1C0AB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4AD4A5B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5AE71C8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6F3E2ADA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3EFED5C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515CBC77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6DB6F46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1ECADEB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67CF27C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</w:tbl>
    <w:p w14:paraId="225C933C" w14:textId="070607CE" w:rsidR="00385E6E" w:rsidRPr="005A2F43" w:rsidRDefault="00385E6E" w:rsidP="005A2F43">
      <w:pPr>
        <w:rPr>
          <w:rFonts w:eastAsiaTheme="majorEastAsia" w:cstheme="majorBidi"/>
          <w:color w:val="538135" w:themeColor="accent6" w:themeShade="BF"/>
          <w:sz w:val="26"/>
          <w:szCs w:val="26"/>
        </w:rPr>
      </w:pPr>
    </w:p>
    <w:sectPr w:rsidR="00385E6E" w:rsidRPr="005A2F43" w:rsidSect="005D7D4A">
      <w:headerReference w:type="default" r:id="rId11"/>
      <w:footerReference w:type="default" r:id="rId12"/>
      <w:pgSz w:w="16838" w:h="11906" w:orient="landscape"/>
      <w:pgMar w:top="709" w:right="678" w:bottom="993" w:left="567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84C3DA" w14:textId="77777777" w:rsidR="00EB348E" w:rsidRDefault="00EB348E" w:rsidP="002A7B4C">
      <w:pPr>
        <w:spacing w:after="0" w:line="240" w:lineRule="auto"/>
      </w:pPr>
      <w:r>
        <w:separator/>
      </w:r>
    </w:p>
  </w:endnote>
  <w:endnote w:type="continuationSeparator" w:id="0">
    <w:p w14:paraId="604FC295" w14:textId="77777777" w:rsidR="00EB348E" w:rsidRDefault="00EB348E" w:rsidP="002A7B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628625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8B79A4C" w14:textId="113A17AE" w:rsidR="00BA4865" w:rsidRDefault="00BA4865" w:rsidP="005D7D4A">
            <w:pPr>
              <w:pStyle w:val="Footer"/>
            </w:pPr>
            <w:r>
              <w:t>{Name} Cluster Annual Plan 2022/2023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="005D7D4A">
              <w:t xml:space="preserve">                             </w:t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1DD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1DD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34215B" w14:textId="77777777" w:rsidR="00BA4865" w:rsidRDefault="00BA48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79FAB2" w14:textId="77777777" w:rsidR="00EB348E" w:rsidRDefault="00EB348E" w:rsidP="002A7B4C">
      <w:pPr>
        <w:spacing w:after="0" w:line="240" w:lineRule="auto"/>
      </w:pPr>
      <w:r>
        <w:separator/>
      </w:r>
    </w:p>
  </w:footnote>
  <w:footnote w:type="continuationSeparator" w:id="0">
    <w:p w14:paraId="2DB0DC44" w14:textId="77777777" w:rsidR="00EB348E" w:rsidRDefault="00EB348E" w:rsidP="002A7B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494679" w14:textId="47C2E741" w:rsidR="002A7B4C" w:rsidRPr="002A7B4C" w:rsidRDefault="002A7B4C" w:rsidP="002A7B4C">
    <w:pPr>
      <w:pStyle w:val="Header"/>
      <w:jc w:val="center"/>
      <w:rPr>
        <w:sz w:val="36"/>
      </w:rPr>
    </w:pPr>
    <w:r w:rsidRPr="002A7B4C">
      <w:rPr>
        <w:sz w:val="36"/>
      </w:rPr>
      <w:t>Cluster Annual Plan 202</w:t>
    </w:r>
    <w:r w:rsidR="00BA4865">
      <w:rPr>
        <w:sz w:val="36"/>
      </w:rPr>
      <w:t>2</w:t>
    </w:r>
    <w:r w:rsidRPr="002A7B4C">
      <w:rPr>
        <w:sz w:val="36"/>
      </w:rPr>
      <w:t>-</w:t>
    </w:r>
    <w:r w:rsidR="00BA4865">
      <w:rPr>
        <w:sz w:val="36"/>
      </w:rPr>
      <w:t>20</w:t>
    </w:r>
    <w:r w:rsidRPr="002A7B4C">
      <w:rPr>
        <w:sz w:val="36"/>
      </w:rPr>
      <w:t>2</w:t>
    </w:r>
    <w:r w:rsidR="00062136">
      <w:rPr>
        <w:sz w:val="36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BB3E26"/>
    <w:multiLevelType w:val="hybridMultilevel"/>
    <w:tmpl w:val="FC7244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6DC"/>
    <w:rsid w:val="00062136"/>
    <w:rsid w:val="002A7B4C"/>
    <w:rsid w:val="003624A1"/>
    <w:rsid w:val="00385E6E"/>
    <w:rsid w:val="003C1182"/>
    <w:rsid w:val="003E7AB9"/>
    <w:rsid w:val="003F19A6"/>
    <w:rsid w:val="005146FC"/>
    <w:rsid w:val="005336DC"/>
    <w:rsid w:val="005A2F43"/>
    <w:rsid w:val="005D7D4A"/>
    <w:rsid w:val="006361B3"/>
    <w:rsid w:val="006C10B8"/>
    <w:rsid w:val="006F6916"/>
    <w:rsid w:val="00751A7E"/>
    <w:rsid w:val="008129AD"/>
    <w:rsid w:val="00A3507C"/>
    <w:rsid w:val="00B12B33"/>
    <w:rsid w:val="00BA1DD0"/>
    <w:rsid w:val="00BA4865"/>
    <w:rsid w:val="00CE2B4B"/>
    <w:rsid w:val="00EB3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B166677"/>
  <w15:chartTrackingRefBased/>
  <w15:docId w15:val="{0026A260-DB4D-4364-999D-665B7E4CF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46FC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46FC"/>
    <w:pPr>
      <w:keepNext/>
      <w:keepLines/>
      <w:spacing w:before="240" w:after="0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2B4B"/>
    <w:pPr>
      <w:keepNext/>
      <w:keepLines/>
      <w:spacing w:before="40" w:after="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85E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A7B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7B4C"/>
  </w:style>
  <w:style w:type="paragraph" w:styleId="Footer">
    <w:name w:val="footer"/>
    <w:basedOn w:val="Normal"/>
    <w:link w:val="FooterChar"/>
    <w:uiPriority w:val="99"/>
    <w:unhideWhenUsed/>
    <w:rsid w:val="002A7B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7B4C"/>
  </w:style>
  <w:style w:type="table" w:styleId="TableGrid">
    <w:name w:val="Table Grid"/>
    <w:basedOn w:val="TableNormal"/>
    <w:uiPriority w:val="39"/>
    <w:rsid w:val="002A7B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2A7B4C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5146FC"/>
    <w:rPr>
      <w:rFonts w:ascii="Arial" w:eastAsiaTheme="majorEastAsia" w:hAnsi="Arial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E2B4B"/>
    <w:rPr>
      <w:rFonts w:ascii="Arial" w:eastAsiaTheme="majorEastAsia" w:hAnsi="Arial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3E7AB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385E6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2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13" ma:contentTypeDescription="Create a new document." ma:contentTypeScope="" ma:versionID="2e94e894321302478de1b7103703e99a">
  <xsd:schema xmlns:xsd="http://www.w3.org/2001/XMLSchema" xmlns:xs="http://www.w3.org/2001/XMLSchema" xmlns:p="http://schemas.microsoft.com/office/2006/metadata/properties" xmlns:ns3="7eb3d039-33b6-4495-9bc2-698ff4d5488a" xmlns:ns4="c9a6731c-53d6-464c-b253-c810b90fd6a8" targetNamespace="http://schemas.microsoft.com/office/2006/metadata/properties" ma:root="true" ma:fieldsID="01694a2efcc34e3aa8e0ab9d11451b8f" ns3:_="" ns4:_="">
    <xsd:import namespace="7eb3d039-33b6-4495-9bc2-698ff4d5488a"/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metadata xmlns="http://www.objective.com/ecm/document/metadata/FF3C5B18883D4E21973B57C2EEED7FD1" version="1.0.0">
  <systemFields>
    <field name="Objective-Id">
      <value order="0">A37489678</value>
    </field>
    <field name="Objective-Title">
      <value order="0">Annex Ai Cluster Annual Plan 2022.23 Template final</value>
    </field>
    <field name="Objective-Description">
      <value order="0"/>
    </field>
    <field name="Objective-CreationStamp">
      <value order="0">2021-11-18T07:51:19Z</value>
    </field>
    <field name="Objective-IsApproved">
      <value order="0">false</value>
    </field>
    <field name="Objective-IsPublished">
      <value order="0">true</value>
    </field>
    <field name="Objective-DatePublished">
      <value order="0">2021-11-18T07:51:45Z</value>
    </field>
    <field name="Objective-ModificationStamp">
      <value order="0">2021-11-18T07:51:45Z</value>
    </field>
    <field name="Objective-Owner">
      <value order="0">Giles, Heather (HSS - NHS Planning Team)</value>
    </field>
    <field name="Objective-Path">
      <value order="0">Objective Global Folder:Business File Plan:Health &amp; Social Services (HSS):Health &amp; Social Services (HSS) - D&amp;P - Delivery &amp; Performance:1 - Save:Planning:Framework 2022-2023 Onwards:Delivery &amp; Performance - Framework - 2022-2023 :PRIMARY CARE CLUSTER DOCUMENTS</value>
    </field>
    <field name="Objective-Parent">
      <value order="0">PRIMARY CARE CLUSTER DOCUMENTS</value>
    </field>
    <field name="Objective-State">
      <value order="0">Published</value>
    </field>
    <field name="Objective-VersionId">
      <value order="0">vA73087133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qA1477258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2021-11-18T00:00:00Z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AFBF686D-D358-4D1B-8E98-0F62A93C10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5754298-FA27-4093-A819-15D758F478C4}">
  <ds:schemaRefs>
    <ds:schemaRef ds:uri="7eb3d039-33b6-4495-9bc2-698ff4d5488a"/>
    <ds:schemaRef ds:uri="http://purl.org/dc/elements/1.1/"/>
    <ds:schemaRef ds:uri="http://schemas.microsoft.com/office/2006/metadata/properties"/>
    <ds:schemaRef ds:uri="c9a6731c-53d6-464c-b253-c810b90fd6a8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CDEA54F-0538-4F59-A1BD-B714F06D41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b3d039-33b6-4495-9bc2-698ff4d5488a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283</Words>
  <Characters>1569</Characters>
  <Application>Microsoft Office Word</Application>
  <DocSecurity>0</DocSecurity>
  <Lines>233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Raylene Roper (Public Health Wales - No. 2 Capital Quarter)</dc:creator>
  <cp:keywords/>
  <dc:description/>
  <cp:lastModifiedBy>Jane Holloway (Public Health Wales - No. 2 Capital Quarter)</cp:lastModifiedBy>
  <cp:revision>3</cp:revision>
  <cp:lastPrinted>2022-01-06T06:27:00Z</cp:lastPrinted>
  <dcterms:created xsi:type="dcterms:W3CDTF">2022-01-06T06:26:00Z</dcterms:created>
  <dcterms:modified xsi:type="dcterms:W3CDTF">2022-01-06T06:27:00Z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  <property fmtid="{D5CDD505-2E9C-101B-9397-08002B2CF9AE}" pid="3" name="Objective-Id">
    <vt:lpwstr>A37489678</vt:lpwstr>
  </property>
  <property fmtid="{D5CDD505-2E9C-101B-9397-08002B2CF9AE}" pid="4" name="Objective-Title">
    <vt:lpwstr>Annex Ai Cluster Annual Plan 2022.23 Template final</vt:lpwstr>
  </property>
  <property fmtid="{D5CDD505-2E9C-101B-9397-08002B2CF9AE}" pid="5" name="Objective-Description">
    <vt:lpwstr/>
  </property>
  <property fmtid="{D5CDD505-2E9C-101B-9397-08002B2CF9AE}" pid="6" name="Objective-CreationStamp">
    <vt:filetime>2021-11-18T07:51:32Z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2021-11-18T07:51:45Z</vt:filetime>
  </property>
  <property fmtid="{D5CDD505-2E9C-101B-9397-08002B2CF9AE}" pid="10" name="Objective-ModificationStamp">
    <vt:filetime>2021-11-18T07:51:45Z</vt:filetime>
  </property>
  <property fmtid="{D5CDD505-2E9C-101B-9397-08002B2CF9AE}" pid="11" name="Objective-Owner">
    <vt:lpwstr>Giles, Heather (HSS - NHS Planning Team)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Save:Planning:Framework 2022-2023 Onwards:Delivery &amp; Performance - Framework - 2022-2023 :PRIMARY CARE CLUSTER DOCU</vt:lpwstr>
  </property>
  <property fmtid="{D5CDD505-2E9C-101B-9397-08002B2CF9AE}" pid="13" name="Objective-Parent">
    <vt:lpwstr>PRIMARY CARE CLUSTER DOCUMENTS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vA73087133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qA1477258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2021-11-18T00:00:00Z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